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C54" w:rsidRDefault="00E34C54" w:rsidP="00E34C54">
      <w:pPr>
        <w:jc w:val="center"/>
        <w:rPr>
          <w:b/>
          <w:sz w:val="24"/>
          <w:szCs w:val="24"/>
        </w:rPr>
      </w:pPr>
      <w:r w:rsidRPr="005E524A">
        <w:rPr>
          <w:b/>
          <w:sz w:val="24"/>
          <w:szCs w:val="24"/>
        </w:rPr>
        <w:t>O B E C</w:t>
      </w:r>
      <w:r>
        <w:rPr>
          <w:b/>
          <w:sz w:val="24"/>
          <w:szCs w:val="24"/>
        </w:rPr>
        <w:t xml:space="preserve">   J A N O V C E</w:t>
      </w:r>
    </w:p>
    <w:p w:rsidR="00E34C54" w:rsidRPr="00937016" w:rsidRDefault="00E34C54" w:rsidP="00E34C54">
      <w:pPr>
        <w:jc w:val="center"/>
        <w:rPr>
          <w:sz w:val="24"/>
          <w:szCs w:val="24"/>
        </w:rPr>
      </w:pPr>
      <w:r w:rsidRPr="00937016">
        <w:rPr>
          <w:sz w:val="24"/>
          <w:szCs w:val="24"/>
        </w:rPr>
        <w:t>086</w:t>
      </w:r>
      <w:r>
        <w:rPr>
          <w:sz w:val="24"/>
          <w:szCs w:val="24"/>
        </w:rPr>
        <w:t xml:space="preserve"> 41 Raslavice</w:t>
      </w:r>
    </w:p>
    <w:p w:rsidR="00E34C54" w:rsidRDefault="00E34C54" w:rsidP="00E34C54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</w:t>
      </w:r>
    </w:p>
    <w:p w:rsidR="00E34C54" w:rsidRDefault="00E34C54" w:rsidP="00E34C54">
      <w:pPr>
        <w:rPr>
          <w:sz w:val="24"/>
          <w:szCs w:val="24"/>
        </w:rPr>
      </w:pPr>
      <w:r>
        <w:rPr>
          <w:sz w:val="24"/>
          <w:szCs w:val="24"/>
        </w:rPr>
        <w:t xml:space="preserve">Číslo: </w:t>
      </w:r>
      <w:r w:rsidR="00E70C1A">
        <w:rPr>
          <w:sz w:val="24"/>
          <w:szCs w:val="24"/>
        </w:rPr>
        <w:t>016/2022-Hu-SP</w:t>
      </w: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7086D"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Janovce dňa 1</w:t>
      </w:r>
      <w:r w:rsidR="009D5365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E70C1A">
        <w:rPr>
          <w:sz w:val="24"/>
          <w:szCs w:val="24"/>
        </w:rPr>
        <w:t>05.2022</w:t>
      </w:r>
    </w:p>
    <w:p w:rsidR="009D5365" w:rsidRDefault="009D5365" w:rsidP="00E34C54">
      <w:pPr>
        <w:rPr>
          <w:sz w:val="24"/>
          <w:szCs w:val="24"/>
        </w:rPr>
      </w:pPr>
      <w:r>
        <w:rPr>
          <w:sz w:val="24"/>
          <w:szCs w:val="24"/>
        </w:rPr>
        <w:t>pôvodné číslo : 50/2021</w:t>
      </w:r>
    </w:p>
    <w:p w:rsidR="00E70C1A" w:rsidRDefault="0077086D" w:rsidP="00E34C5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70C1A" w:rsidRDefault="00E70C1A" w:rsidP="00E34C54">
      <w:pPr>
        <w:rPr>
          <w:sz w:val="24"/>
          <w:szCs w:val="24"/>
        </w:rPr>
      </w:pPr>
    </w:p>
    <w:p w:rsidR="00E70C1A" w:rsidRDefault="00E70C1A" w:rsidP="00E34C54">
      <w:pPr>
        <w:rPr>
          <w:sz w:val="24"/>
          <w:szCs w:val="24"/>
        </w:rPr>
      </w:pPr>
    </w:p>
    <w:p w:rsidR="00E34C54" w:rsidRDefault="00E34C54" w:rsidP="00E34C54">
      <w:pPr>
        <w:tabs>
          <w:tab w:val="left" w:pos="6186"/>
        </w:tabs>
        <w:jc w:val="center"/>
        <w:rPr>
          <w:sz w:val="28"/>
          <w:szCs w:val="28"/>
        </w:rPr>
      </w:pPr>
    </w:p>
    <w:p w:rsidR="00E34C54" w:rsidRDefault="00E34C54" w:rsidP="00E34C54">
      <w:pPr>
        <w:ind w:left="2832" w:firstLine="708"/>
        <w:rPr>
          <w:b/>
          <w:szCs w:val="28"/>
        </w:rPr>
      </w:pPr>
      <w:r w:rsidRPr="009B6B24">
        <w:rPr>
          <w:b/>
          <w:sz w:val="24"/>
          <w:szCs w:val="24"/>
        </w:rPr>
        <w:t xml:space="preserve"> </w:t>
      </w:r>
    </w:p>
    <w:p w:rsidR="00E34C54" w:rsidRPr="00886567" w:rsidRDefault="00E34C54" w:rsidP="00E34C54">
      <w:pPr>
        <w:pStyle w:val="Nadpis1"/>
        <w:spacing w:before="0"/>
        <w:rPr>
          <w:b/>
          <w:szCs w:val="28"/>
        </w:rPr>
      </w:pPr>
      <w:r w:rsidRPr="00886567">
        <w:rPr>
          <w:b/>
          <w:szCs w:val="28"/>
        </w:rPr>
        <w:t>STAVEBNÉ     POVOLENIE</w:t>
      </w:r>
    </w:p>
    <w:p w:rsidR="00E34C54" w:rsidRDefault="00E34C54" w:rsidP="00E34C54">
      <w:pPr>
        <w:pStyle w:val="Nadpis1"/>
        <w:spacing w:before="0"/>
        <w:jc w:val="left"/>
        <w:rPr>
          <w:lang w:val="sk-SK"/>
        </w:rPr>
      </w:pPr>
    </w:p>
    <w:p w:rsidR="00E70C1A" w:rsidRDefault="00E70C1A" w:rsidP="00E70C1A">
      <w:pPr>
        <w:rPr>
          <w:sz w:val="24"/>
          <w:szCs w:val="24"/>
        </w:rPr>
      </w:pPr>
    </w:p>
    <w:p w:rsidR="00E70C1A" w:rsidRDefault="00E70C1A" w:rsidP="00E70C1A">
      <w:pPr>
        <w:rPr>
          <w:sz w:val="24"/>
          <w:szCs w:val="24"/>
        </w:rPr>
      </w:pPr>
    </w:p>
    <w:p w:rsidR="00E34C54" w:rsidRDefault="00E34C54" w:rsidP="00E70C1A">
      <w:pPr>
        <w:rPr>
          <w:b/>
          <w:sz w:val="24"/>
          <w:szCs w:val="24"/>
        </w:rPr>
      </w:pPr>
      <w:r w:rsidRPr="006677DD">
        <w:rPr>
          <w:sz w:val="24"/>
          <w:szCs w:val="24"/>
        </w:rPr>
        <w:t>Stavebník:</w:t>
      </w:r>
      <w:r w:rsidRPr="002C33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E70C1A">
        <w:rPr>
          <w:b/>
          <w:sz w:val="24"/>
          <w:szCs w:val="24"/>
        </w:rPr>
        <w:t>Mgr. Mária Rusinková</w:t>
      </w:r>
      <w:r w:rsidR="0065412E">
        <w:rPr>
          <w:b/>
          <w:sz w:val="24"/>
          <w:szCs w:val="24"/>
        </w:rPr>
        <w:t xml:space="preserve">, </w:t>
      </w:r>
      <w:r w:rsidR="00E70C1A">
        <w:rPr>
          <w:b/>
          <w:sz w:val="24"/>
          <w:szCs w:val="24"/>
        </w:rPr>
        <w:t>Janovce 53, 086 41 Raslavice</w:t>
      </w:r>
    </w:p>
    <w:p w:rsidR="0065412E" w:rsidRDefault="0065412E" w:rsidP="00E70C1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(v konaní zastúpená  Grétou </w:t>
      </w:r>
      <w:proofErr w:type="spellStart"/>
      <w:r>
        <w:rPr>
          <w:b/>
          <w:sz w:val="24"/>
          <w:szCs w:val="24"/>
        </w:rPr>
        <w:t>Rusinkovou</w:t>
      </w:r>
      <w:proofErr w:type="spellEnd"/>
      <w:r>
        <w:rPr>
          <w:b/>
          <w:sz w:val="24"/>
          <w:szCs w:val="24"/>
        </w:rPr>
        <w:t>, Janovce 53, 086 41 Raslavice)</w:t>
      </w:r>
    </w:p>
    <w:p w:rsidR="00E34C54" w:rsidRDefault="00E34C54" w:rsidP="00E34C54">
      <w:pPr>
        <w:rPr>
          <w:sz w:val="24"/>
          <w:szCs w:val="24"/>
        </w:rPr>
      </w:pPr>
    </w:p>
    <w:p w:rsidR="00E34C54" w:rsidRDefault="00E34C54" w:rsidP="00E34C54">
      <w:pPr>
        <w:rPr>
          <w:sz w:val="24"/>
          <w:szCs w:val="24"/>
        </w:rPr>
      </w:pPr>
      <w:r>
        <w:rPr>
          <w:sz w:val="24"/>
          <w:szCs w:val="24"/>
        </w:rPr>
        <w:t>podal  dňa 1</w:t>
      </w:r>
      <w:r w:rsidR="00E70C1A">
        <w:rPr>
          <w:sz w:val="24"/>
          <w:szCs w:val="24"/>
        </w:rPr>
        <w:t xml:space="preserve">3.07.2021 </w:t>
      </w:r>
      <w:r>
        <w:rPr>
          <w:sz w:val="24"/>
          <w:szCs w:val="24"/>
        </w:rPr>
        <w:t xml:space="preserve"> žiadosť o vydanie stavebného povolenia na stavbu</w:t>
      </w:r>
    </w:p>
    <w:p w:rsidR="00E34C54" w:rsidRDefault="00E34C54" w:rsidP="00E34C54">
      <w:pPr>
        <w:jc w:val="center"/>
        <w:rPr>
          <w:snapToGrid w:val="0"/>
          <w:sz w:val="24"/>
          <w:szCs w:val="24"/>
        </w:rPr>
      </w:pPr>
      <w:r w:rsidRPr="00395BF5">
        <w:rPr>
          <w:snapToGrid w:val="0"/>
          <w:sz w:val="24"/>
          <w:szCs w:val="24"/>
        </w:rPr>
        <w:t xml:space="preserve"> </w:t>
      </w:r>
    </w:p>
    <w:p w:rsidR="00E34C54" w:rsidRPr="005413DB" w:rsidRDefault="00E34C54" w:rsidP="00E34C54">
      <w:pPr>
        <w:ind w:left="212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Pr="009B6B24">
        <w:rPr>
          <w:b/>
          <w:sz w:val="24"/>
          <w:szCs w:val="24"/>
        </w:rPr>
        <w:t>„</w:t>
      </w:r>
      <w:proofErr w:type="spellStart"/>
      <w:r w:rsidR="00E70C1A">
        <w:rPr>
          <w:b/>
          <w:sz w:val="24"/>
          <w:szCs w:val="24"/>
        </w:rPr>
        <w:t>Dvojgaráž</w:t>
      </w:r>
      <w:proofErr w:type="spellEnd"/>
      <w:r>
        <w:rPr>
          <w:b/>
          <w:sz w:val="24"/>
          <w:szCs w:val="24"/>
        </w:rPr>
        <w:t>“</w:t>
      </w:r>
      <w:r w:rsidRPr="00395BF5">
        <w:rPr>
          <w:b/>
          <w:snapToGrid w:val="0"/>
          <w:sz w:val="24"/>
          <w:szCs w:val="24"/>
        </w:rPr>
        <w:t>.</w:t>
      </w:r>
    </w:p>
    <w:p w:rsidR="00E34C54" w:rsidRDefault="00E34C54" w:rsidP="00E34C54">
      <w:pPr>
        <w:pStyle w:val="Zkladntext"/>
        <w:tabs>
          <w:tab w:val="left" w:pos="1134"/>
          <w:tab w:val="left" w:pos="2268"/>
        </w:tabs>
        <w:spacing w:before="0" w:line="276" w:lineRule="auto"/>
        <w:ind w:firstLine="720"/>
        <w:rPr>
          <w:lang w:val="sk-SK"/>
        </w:rPr>
      </w:pPr>
    </w:p>
    <w:p w:rsidR="00556BE4" w:rsidRPr="006677DD" w:rsidRDefault="00556BE4" w:rsidP="00556BE4">
      <w:pPr>
        <w:rPr>
          <w:sz w:val="24"/>
          <w:szCs w:val="24"/>
          <w:lang w:eastAsia="en-US"/>
        </w:rPr>
      </w:pPr>
      <w:r w:rsidRPr="006677DD">
        <w:rPr>
          <w:sz w:val="24"/>
          <w:szCs w:val="24"/>
        </w:rPr>
        <w:t xml:space="preserve">           </w:t>
      </w:r>
      <w:r w:rsidR="00E34C54" w:rsidRPr="006677DD">
        <w:rPr>
          <w:sz w:val="24"/>
          <w:szCs w:val="24"/>
        </w:rPr>
        <w:t xml:space="preserve">Obec </w:t>
      </w:r>
      <w:r w:rsidR="00E34C54" w:rsidRPr="006677DD">
        <w:rPr>
          <w:b/>
          <w:sz w:val="24"/>
          <w:szCs w:val="24"/>
        </w:rPr>
        <w:t>Janovce</w:t>
      </w:r>
      <w:r w:rsidR="00E34C54" w:rsidRPr="006677DD">
        <w:rPr>
          <w:sz w:val="24"/>
          <w:szCs w:val="24"/>
        </w:rPr>
        <w:t xml:space="preserve">, ako vecne a miestne príslušný stavebný úrad podľa § 117 zákona č. 50/1976 Zb. o územnom plánovaní a stavebnom poriadku (stavebný zákon) v znení </w:t>
      </w:r>
      <w:r w:rsidR="00E70C1A" w:rsidRPr="006677DD">
        <w:rPr>
          <w:sz w:val="24"/>
          <w:szCs w:val="24"/>
        </w:rPr>
        <w:t xml:space="preserve">neskorších predpisov </w:t>
      </w:r>
      <w:r w:rsidRPr="006677DD">
        <w:rPr>
          <w:sz w:val="24"/>
          <w:szCs w:val="24"/>
        </w:rPr>
        <w:t>prerokoval žiadosť stavebníka  o stavebné povolenie postupom  podľa 39a ods. 4 v územnom konaní o umiestnení stavby spojenom so stavebným konaním a po posúdení  a preskúmaní žiadosti o stavebné povolenie podľa § 37, § 62, § 63  stavebného zákona  rozhodol takto :</w:t>
      </w:r>
    </w:p>
    <w:p w:rsidR="00E34C54" w:rsidRPr="00395BF5" w:rsidRDefault="00E34C54" w:rsidP="00E34C54">
      <w:pPr>
        <w:pStyle w:val="Zkladntext"/>
        <w:tabs>
          <w:tab w:val="left" w:pos="1134"/>
          <w:tab w:val="left" w:pos="2268"/>
        </w:tabs>
        <w:spacing w:before="0"/>
        <w:ind w:firstLine="720"/>
        <w:rPr>
          <w:lang w:val="sk-SK"/>
        </w:rPr>
      </w:pPr>
    </w:p>
    <w:p w:rsidR="00E34C54" w:rsidRDefault="00E34C54" w:rsidP="00E34C54">
      <w:pPr>
        <w:spacing w:before="120"/>
        <w:jc w:val="both"/>
        <w:rPr>
          <w:snapToGrid w:val="0"/>
          <w:sz w:val="24"/>
        </w:rPr>
      </w:pPr>
      <w:r w:rsidRPr="00395BF5">
        <w:rPr>
          <w:snapToGrid w:val="0"/>
          <w:sz w:val="24"/>
        </w:rPr>
        <w:t>Stavba</w:t>
      </w:r>
      <w:r w:rsidR="00D529DE">
        <w:rPr>
          <w:snapToGrid w:val="0"/>
          <w:sz w:val="24"/>
        </w:rPr>
        <w:t>“:</w:t>
      </w:r>
      <w:r>
        <w:rPr>
          <w:snapToGrid w:val="0"/>
          <w:sz w:val="24"/>
        </w:rPr>
        <w:t xml:space="preserve"> </w:t>
      </w:r>
    </w:p>
    <w:p w:rsidR="00E34C54" w:rsidRDefault="00D529DE" w:rsidP="00D529DE">
      <w:pPr>
        <w:spacing w:before="120"/>
        <w:jc w:val="both"/>
        <w:rPr>
          <w:snapToGrid w:val="0"/>
          <w:sz w:val="24"/>
        </w:rPr>
      </w:pPr>
      <w:r>
        <w:rPr>
          <w:b/>
          <w:snapToGrid w:val="0"/>
          <w:sz w:val="24"/>
        </w:rPr>
        <w:t>„</w:t>
      </w:r>
      <w:proofErr w:type="spellStart"/>
      <w:r>
        <w:rPr>
          <w:b/>
          <w:snapToGrid w:val="0"/>
          <w:sz w:val="24"/>
        </w:rPr>
        <w:t>Dvojgaráž</w:t>
      </w:r>
      <w:proofErr w:type="spellEnd"/>
      <w:r>
        <w:rPr>
          <w:b/>
          <w:snapToGrid w:val="0"/>
          <w:sz w:val="24"/>
        </w:rPr>
        <w:t>“</w:t>
      </w:r>
      <w:r w:rsidR="00E34C54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– jednopodlažný objekt bez </w:t>
      </w:r>
      <w:proofErr w:type="spellStart"/>
      <w:r>
        <w:rPr>
          <w:snapToGrid w:val="0"/>
          <w:sz w:val="24"/>
        </w:rPr>
        <w:t>podpivničenia</w:t>
      </w:r>
      <w:proofErr w:type="spellEnd"/>
      <w:r>
        <w:rPr>
          <w:snapToGrid w:val="0"/>
          <w:sz w:val="24"/>
        </w:rPr>
        <w:t xml:space="preserve"> s plochou strechou</w:t>
      </w:r>
    </w:p>
    <w:p w:rsidR="009D5365" w:rsidRDefault="009D5365" w:rsidP="00E34C54">
      <w:pPr>
        <w:spacing w:line="276" w:lineRule="auto"/>
        <w:rPr>
          <w:b/>
          <w:snapToGrid w:val="0"/>
          <w:sz w:val="24"/>
        </w:rPr>
      </w:pPr>
    </w:p>
    <w:p w:rsidR="00E34C54" w:rsidRDefault="00E34C54" w:rsidP="00E34C54">
      <w:pPr>
        <w:spacing w:line="276" w:lineRule="auto"/>
        <w:rPr>
          <w:sz w:val="24"/>
          <w:szCs w:val="24"/>
        </w:rPr>
      </w:pPr>
      <w:r w:rsidRPr="00395BF5">
        <w:rPr>
          <w:snapToGrid w:val="0"/>
          <w:sz w:val="24"/>
        </w:rPr>
        <w:t xml:space="preserve">na </w:t>
      </w:r>
      <w:r>
        <w:rPr>
          <w:snapToGrid w:val="0"/>
          <w:sz w:val="24"/>
        </w:rPr>
        <w:t xml:space="preserve">parcele </w:t>
      </w:r>
      <w:r w:rsidRPr="002F557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číslo </w:t>
      </w:r>
      <w:r w:rsidRPr="001B6F49">
        <w:rPr>
          <w:b/>
          <w:sz w:val="24"/>
          <w:szCs w:val="24"/>
        </w:rPr>
        <w:t>C</w:t>
      </w:r>
      <w:r w:rsidRPr="002F557B">
        <w:rPr>
          <w:b/>
          <w:sz w:val="24"/>
          <w:szCs w:val="24"/>
        </w:rPr>
        <w:t>KN</w:t>
      </w:r>
      <w:r>
        <w:rPr>
          <w:b/>
          <w:sz w:val="24"/>
          <w:szCs w:val="24"/>
        </w:rPr>
        <w:t xml:space="preserve">  </w:t>
      </w:r>
      <w:r w:rsidR="00D529DE">
        <w:rPr>
          <w:b/>
          <w:sz w:val="24"/>
          <w:szCs w:val="24"/>
        </w:rPr>
        <w:t>64/3</w:t>
      </w:r>
      <w:r>
        <w:rPr>
          <w:b/>
          <w:sz w:val="24"/>
          <w:szCs w:val="24"/>
        </w:rPr>
        <w:t xml:space="preserve">   </w:t>
      </w:r>
      <w:r w:rsidRPr="008E5F7A">
        <w:rPr>
          <w:snapToGrid w:val="0"/>
          <w:sz w:val="24"/>
        </w:rPr>
        <w:t>veden</w:t>
      </w:r>
      <w:r>
        <w:rPr>
          <w:snapToGrid w:val="0"/>
          <w:sz w:val="24"/>
        </w:rPr>
        <w:t>ej na</w:t>
      </w:r>
      <w:r w:rsidRPr="008E5F7A">
        <w:rPr>
          <w:snapToGrid w:val="0"/>
          <w:sz w:val="24"/>
        </w:rPr>
        <w:t xml:space="preserve"> </w:t>
      </w:r>
      <w:r w:rsidRPr="005E2828">
        <w:rPr>
          <w:b/>
          <w:snapToGrid w:val="0"/>
          <w:sz w:val="24"/>
        </w:rPr>
        <w:t>LV č.</w:t>
      </w:r>
      <w:r>
        <w:rPr>
          <w:b/>
          <w:snapToGrid w:val="0"/>
          <w:sz w:val="24"/>
        </w:rPr>
        <w:t xml:space="preserve"> </w:t>
      </w:r>
      <w:r w:rsidR="00D529DE">
        <w:rPr>
          <w:b/>
          <w:snapToGrid w:val="0"/>
          <w:sz w:val="24"/>
        </w:rPr>
        <w:t xml:space="preserve">453 </w:t>
      </w:r>
      <w:r w:rsidR="00D529DE">
        <w:rPr>
          <w:snapToGrid w:val="0"/>
          <w:sz w:val="24"/>
        </w:rPr>
        <w:t>ako zastavaná plocha a nádvorie</w:t>
      </w:r>
      <w:r>
        <w:rPr>
          <w:b/>
          <w:snapToGrid w:val="0"/>
          <w:sz w:val="24"/>
        </w:rPr>
        <w:t xml:space="preserve"> </w:t>
      </w:r>
      <w:r w:rsidRPr="00395BF5">
        <w:rPr>
          <w:snapToGrid w:val="0"/>
          <w:sz w:val="24"/>
        </w:rPr>
        <w:t>v katastrálnom území</w:t>
      </w:r>
      <w:r w:rsidRPr="00395BF5">
        <w:rPr>
          <w:b/>
          <w:snapToGrid w:val="0"/>
          <w:sz w:val="24"/>
        </w:rPr>
        <w:t xml:space="preserve">  </w:t>
      </w:r>
      <w:r>
        <w:rPr>
          <w:b/>
          <w:snapToGrid w:val="0"/>
          <w:sz w:val="24"/>
        </w:rPr>
        <w:t xml:space="preserve">Janovce, </w:t>
      </w:r>
      <w:r w:rsidRPr="00395BF5">
        <w:rPr>
          <w:b/>
          <w:snapToGrid w:val="0"/>
          <w:sz w:val="24"/>
        </w:rPr>
        <w:t xml:space="preserve"> </w:t>
      </w:r>
      <w:r w:rsidRPr="00850DE5">
        <w:rPr>
          <w:sz w:val="24"/>
          <w:szCs w:val="24"/>
        </w:rPr>
        <w:t xml:space="preserve">sa podľa § 39a </w:t>
      </w:r>
      <w:r>
        <w:rPr>
          <w:sz w:val="24"/>
          <w:szCs w:val="24"/>
        </w:rPr>
        <w:t xml:space="preserve"> </w:t>
      </w:r>
      <w:r w:rsidRPr="00850DE5">
        <w:rPr>
          <w:sz w:val="24"/>
          <w:szCs w:val="24"/>
        </w:rPr>
        <w:t>a § 66 stavebného zákona v znení neskorších predpisov</w:t>
      </w:r>
      <w:r>
        <w:rPr>
          <w:sz w:val="24"/>
          <w:szCs w:val="24"/>
        </w:rPr>
        <w:t>,</w:t>
      </w:r>
      <w:r w:rsidRPr="00850DE5">
        <w:rPr>
          <w:sz w:val="24"/>
          <w:szCs w:val="24"/>
        </w:rPr>
        <w:t xml:space="preserve"> vyhl. MŽP SR</w:t>
      </w:r>
      <w:r>
        <w:rPr>
          <w:sz w:val="24"/>
          <w:szCs w:val="24"/>
        </w:rPr>
        <w:t xml:space="preserve"> </w:t>
      </w:r>
      <w:r w:rsidRPr="006C6B24">
        <w:rPr>
          <w:sz w:val="24"/>
          <w:szCs w:val="24"/>
        </w:rPr>
        <w:t>č.</w:t>
      </w:r>
      <w:r>
        <w:rPr>
          <w:sz w:val="24"/>
          <w:szCs w:val="24"/>
        </w:rPr>
        <w:t xml:space="preserve"> </w:t>
      </w:r>
      <w:r w:rsidRPr="006C6B24">
        <w:rPr>
          <w:sz w:val="24"/>
          <w:szCs w:val="24"/>
        </w:rPr>
        <w:t>453/2000 Z.</w:t>
      </w:r>
      <w:r w:rsidR="00D529DE">
        <w:rPr>
          <w:sz w:val="24"/>
          <w:szCs w:val="24"/>
        </w:rPr>
        <w:t xml:space="preserve"> </w:t>
      </w:r>
      <w:r w:rsidRPr="006C6B24">
        <w:rPr>
          <w:sz w:val="24"/>
          <w:szCs w:val="24"/>
        </w:rPr>
        <w:t>z</w:t>
      </w:r>
      <w:r w:rsidR="00D529DE">
        <w:rPr>
          <w:sz w:val="24"/>
          <w:szCs w:val="24"/>
        </w:rPr>
        <w:t xml:space="preserve">., ktorou sa vykonávajú niektoré ustanovenia stavebného zákona </w:t>
      </w:r>
      <w:r w:rsidRPr="006C6B24">
        <w:rPr>
          <w:sz w:val="24"/>
          <w:szCs w:val="24"/>
        </w:rPr>
        <w:t>a</w:t>
      </w:r>
      <w:r w:rsidRPr="00395BF5">
        <w:t xml:space="preserve"> </w:t>
      </w:r>
      <w:r>
        <w:t xml:space="preserve"> </w:t>
      </w:r>
      <w:r w:rsidRPr="006C6B24">
        <w:rPr>
          <w:sz w:val="24"/>
          <w:szCs w:val="24"/>
        </w:rPr>
        <w:t>vyhl.</w:t>
      </w:r>
      <w:r>
        <w:rPr>
          <w:sz w:val="24"/>
          <w:szCs w:val="24"/>
        </w:rPr>
        <w:t xml:space="preserve"> </w:t>
      </w:r>
      <w:r w:rsidRPr="006C6B24">
        <w:rPr>
          <w:sz w:val="24"/>
          <w:szCs w:val="24"/>
        </w:rPr>
        <w:t>MŽP SR</w:t>
      </w:r>
      <w:r w:rsidRPr="006C6B24">
        <w:rPr>
          <w:b/>
          <w:sz w:val="24"/>
          <w:szCs w:val="24"/>
        </w:rPr>
        <w:t xml:space="preserve"> </w:t>
      </w:r>
      <w:r w:rsidRPr="006C6B24">
        <w:rPr>
          <w:sz w:val="24"/>
          <w:szCs w:val="24"/>
        </w:rPr>
        <w:t xml:space="preserve"> č.</w:t>
      </w:r>
      <w:r>
        <w:rPr>
          <w:sz w:val="24"/>
          <w:szCs w:val="24"/>
        </w:rPr>
        <w:t xml:space="preserve"> </w:t>
      </w:r>
      <w:r w:rsidRPr="006C6B24">
        <w:rPr>
          <w:sz w:val="24"/>
          <w:szCs w:val="24"/>
        </w:rPr>
        <w:t>532/2002 Z.</w:t>
      </w:r>
      <w:r>
        <w:rPr>
          <w:sz w:val="24"/>
          <w:szCs w:val="24"/>
        </w:rPr>
        <w:t xml:space="preserve"> </w:t>
      </w:r>
      <w:r w:rsidRPr="006C6B24">
        <w:rPr>
          <w:sz w:val="24"/>
          <w:szCs w:val="24"/>
        </w:rPr>
        <w:t>z</w:t>
      </w:r>
      <w:r w:rsidR="00D529DE">
        <w:rPr>
          <w:sz w:val="24"/>
          <w:szCs w:val="24"/>
        </w:rPr>
        <w:t>., ktorou sa ustanovujú podrobnosti o všeobecných technických požiadavkách  na výstavbu a o všeobecných technických požiadavkách na stavby užívané osobami s obmedzenou schopnosťou pohybu a</w:t>
      </w:r>
      <w:r w:rsidR="0065412E">
        <w:rPr>
          <w:sz w:val="24"/>
          <w:szCs w:val="24"/>
        </w:rPr>
        <w:t> </w:t>
      </w:r>
      <w:r w:rsidR="00D529DE">
        <w:rPr>
          <w:sz w:val="24"/>
          <w:szCs w:val="24"/>
        </w:rPr>
        <w:t>orientácie</w:t>
      </w:r>
    </w:p>
    <w:p w:rsidR="0065412E" w:rsidRDefault="0065412E" w:rsidP="00E34C54">
      <w:pPr>
        <w:spacing w:line="276" w:lineRule="auto"/>
        <w:rPr>
          <w:sz w:val="24"/>
          <w:szCs w:val="24"/>
        </w:rPr>
      </w:pPr>
    </w:p>
    <w:p w:rsidR="00E34C54" w:rsidRPr="00D12FEF" w:rsidRDefault="00E34C54" w:rsidP="00E34C54">
      <w:pPr>
        <w:pStyle w:val="Nadpis2"/>
        <w:ind w:left="2880" w:firstLine="720"/>
        <w:rPr>
          <w:sz w:val="28"/>
          <w:szCs w:val="28"/>
          <w:lang w:val="sk-SK"/>
        </w:rPr>
      </w:pPr>
      <w:r w:rsidRPr="00D12FEF">
        <w:rPr>
          <w:sz w:val="28"/>
          <w:szCs w:val="28"/>
          <w:lang w:val="sk-SK"/>
        </w:rPr>
        <w:t>P O V O Ľ U J E.</w:t>
      </w:r>
    </w:p>
    <w:p w:rsidR="00E34C54" w:rsidRDefault="00E34C54" w:rsidP="00E34C54">
      <w:pPr>
        <w:pStyle w:val="Nadpis2"/>
        <w:spacing w:before="0"/>
        <w:rPr>
          <w:b w:val="0"/>
          <w:sz w:val="24"/>
          <w:szCs w:val="24"/>
          <w:lang w:val="sk-SK"/>
        </w:rPr>
      </w:pPr>
    </w:p>
    <w:p w:rsidR="00E34C54" w:rsidRDefault="00E34C54" w:rsidP="00E34C54"/>
    <w:p w:rsidR="00E34C54" w:rsidRPr="0065412E" w:rsidRDefault="00E34C54" w:rsidP="00E34C54">
      <w:pPr>
        <w:pStyle w:val="Nadpis1"/>
        <w:spacing w:before="0"/>
        <w:jc w:val="left"/>
        <w:rPr>
          <w:sz w:val="24"/>
          <w:szCs w:val="24"/>
          <w:u w:val="single"/>
          <w:lang w:val="sk-SK"/>
        </w:rPr>
      </w:pPr>
      <w:r w:rsidRPr="0065412E">
        <w:rPr>
          <w:sz w:val="24"/>
          <w:szCs w:val="24"/>
          <w:u w:val="single"/>
          <w:lang w:val="sk-SK"/>
        </w:rPr>
        <w:t>Pre uskutočnenie a umiestnenie stavby sa určujú tieto podmienky :</w:t>
      </w:r>
    </w:p>
    <w:p w:rsidR="00E34C54" w:rsidRPr="00B249C1" w:rsidRDefault="00E34C54" w:rsidP="00E34C54">
      <w:pPr>
        <w:pStyle w:val="Zkladntext"/>
        <w:spacing w:before="0"/>
        <w:rPr>
          <w:szCs w:val="24"/>
          <w:lang w:val="sk-SK"/>
        </w:rPr>
      </w:pPr>
      <w:r w:rsidRPr="00B249C1">
        <w:rPr>
          <w:szCs w:val="24"/>
          <w:lang w:val="sk-SK"/>
        </w:rPr>
        <w:t xml:space="preserve">1. </w:t>
      </w:r>
      <w:r w:rsidR="004A3285">
        <w:rPr>
          <w:szCs w:val="24"/>
          <w:lang w:val="sk-SK"/>
        </w:rPr>
        <w:t xml:space="preserve"> </w:t>
      </w:r>
      <w:r w:rsidRPr="00B249C1">
        <w:rPr>
          <w:szCs w:val="24"/>
          <w:lang w:val="sk-SK"/>
        </w:rPr>
        <w:t xml:space="preserve">Stavba </w:t>
      </w:r>
      <w:proofErr w:type="spellStart"/>
      <w:r w:rsidR="004A3285">
        <w:rPr>
          <w:szCs w:val="24"/>
          <w:lang w:val="sk-SK"/>
        </w:rPr>
        <w:t>dvojgáraže</w:t>
      </w:r>
      <w:proofErr w:type="spellEnd"/>
      <w:r w:rsidR="004A3285">
        <w:rPr>
          <w:szCs w:val="24"/>
          <w:lang w:val="sk-SK"/>
        </w:rPr>
        <w:t xml:space="preserve"> bu</w:t>
      </w:r>
      <w:r w:rsidRPr="00B249C1">
        <w:rPr>
          <w:szCs w:val="24"/>
          <w:lang w:val="sk-SK"/>
        </w:rPr>
        <w:t>de umiestnená na pozemk</w:t>
      </w:r>
      <w:r>
        <w:rPr>
          <w:szCs w:val="24"/>
          <w:lang w:val="sk-SK"/>
        </w:rPr>
        <w:t xml:space="preserve">u  </w:t>
      </w:r>
      <w:r w:rsidRPr="007B2977">
        <w:rPr>
          <w:b/>
          <w:szCs w:val="24"/>
          <w:lang w:val="sk-SK"/>
        </w:rPr>
        <w:t>C KN</w:t>
      </w:r>
      <w:r w:rsidRPr="00B249C1">
        <w:rPr>
          <w:szCs w:val="24"/>
          <w:lang w:val="sk-SK"/>
        </w:rPr>
        <w:t xml:space="preserve"> </w:t>
      </w:r>
      <w:r w:rsidR="004A3285">
        <w:rPr>
          <w:b/>
          <w:szCs w:val="24"/>
          <w:lang w:val="sk-SK"/>
        </w:rPr>
        <w:t>64/3.</w:t>
      </w:r>
      <w:r w:rsidRPr="00E473B5">
        <w:rPr>
          <w:b/>
          <w:szCs w:val="24"/>
          <w:lang w:val="sk-SK"/>
        </w:rPr>
        <w:tab/>
      </w:r>
    </w:p>
    <w:p w:rsidR="004A3285" w:rsidRDefault="004A3285" w:rsidP="004A3285">
      <w:pPr>
        <w:pStyle w:val="Zkladntext"/>
        <w:spacing w:before="0"/>
        <w:ind w:left="142" w:hanging="142"/>
        <w:jc w:val="left"/>
        <w:rPr>
          <w:szCs w:val="24"/>
          <w:lang w:val="sk-SK"/>
        </w:rPr>
      </w:pPr>
      <w:r>
        <w:rPr>
          <w:szCs w:val="24"/>
          <w:lang w:val="sk-SK"/>
        </w:rPr>
        <w:t xml:space="preserve">2.  </w:t>
      </w:r>
      <w:r w:rsidR="00E34C54" w:rsidRPr="00B249C1">
        <w:rPr>
          <w:szCs w:val="24"/>
          <w:lang w:val="sk-SK"/>
        </w:rPr>
        <w:t xml:space="preserve">Stavba bude </w:t>
      </w:r>
      <w:r>
        <w:rPr>
          <w:szCs w:val="24"/>
          <w:lang w:val="sk-SK"/>
        </w:rPr>
        <w:t xml:space="preserve">uskutočňovaná </w:t>
      </w:r>
      <w:r w:rsidR="00E34C54" w:rsidRPr="00B249C1">
        <w:rPr>
          <w:szCs w:val="24"/>
          <w:lang w:val="sk-SK"/>
        </w:rPr>
        <w:t xml:space="preserve">podľa dokumentácie overenej v stavebnom konaní, ktorá je </w:t>
      </w:r>
    </w:p>
    <w:p w:rsidR="004A3285" w:rsidRDefault="004A3285" w:rsidP="004A3285">
      <w:pPr>
        <w:pStyle w:val="Zkladntext"/>
        <w:spacing w:before="0"/>
        <w:ind w:left="142" w:hanging="142"/>
        <w:jc w:val="left"/>
        <w:rPr>
          <w:szCs w:val="24"/>
          <w:lang w:val="sk-SK"/>
        </w:rPr>
      </w:pPr>
      <w:r>
        <w:rPr>
          <w:szCs w:val="24"/>
          <w:lang w:val="sk-SK"/>
        </w:rPr>
        <w:t xml:space="preserve">     </w:t>
      </w:r>
      <w:r w:rsidR="00E34C54" w:rsidRPr="00B249C1">
        <w:rPr>
          <w:szCs w:val="24"/>
          <w:lang w:val="sk-SK"/>
        </w:rPr>
        <w:t>súčasťou tohto rozhodnutia,</w:t>
      </w:r>
      <w:r>
        <w:rPr>
          <w:szCs w:val="24"/>
          <w:lang w:val="sk-SK"/>
        </w:rPr>
        <w:t xml:space="preserve"> ktorú spracoval Projekt </w:t>
      </w:r>
      <w:proofErr w:type="spellStart"/>
      <w:r>
        <w:rPr>
          <w:szCs w:val="24"/>
          <w:lang w:val="sk-SK"/>
        </w:rPr>
        <w:t>Real</w:t>
      </w:r>
      <w:proofErr w:type="spellEnd"/>
      <w:r>
        <w:rPr>
          <w:szCs w:val="24"/>
          <w:lang w:val="sk-SK"/>
        </w:rPr>
        <w:t xml:space="preserve">, s.r.o. – Ing. Kvokačka Jozef –   </w:t>
      </w:r>
    </w:p>
    <w:p w:rsidR="004A3285" w:rsidRDefault="004A3285" w:rsidP="004A3285">
      <w:pPr>
        <w:pStyle w:val="Zkladntext"/>
        <w:spacing w:before="0"/>
        <w:ind w:left="142" w:hanging="142"/>
        <w:jc w:val="left"/>
        <w:rPr>
          <w:szCs w:val="24"/>
          <w:lang w:val="sk-SK"/>
        </w:rPr>
      </w:pPr>
      <w:r>
        <w:rPr>
          <w:szCs w:val="24"/>
          <w:lang w:val="sk-SK"/>
        </w:rPr>
        <w:t xml:space="preserve">     zodpovedný projektant, Na Hradbách 4, 085 01 Bardejov, </w:t>
      </w:r>
      <w:r w:rsidR="00E34C54" w:rsidRPr="00B249C1">
        <w:rPr>
          <w:szCs w:val="24"/>
          <w:lang w:val="sk-SK"/>
        </w:rPr>
        <w:t xml:space="preserve"> prípadné zmeny nesmú byť vykonané </w:t>
      </w:r>
    </w:p>
    <w:p w:rsidR="00E34C54" w:rsidRPr="00B249C1" w:rsidRDefault="004A3285" w:rsidP="004A3285">
      <w:pPr>
        <w:pStyle w:val="Zkladntext"/>
        <w:spacing w:before="0"/>
        <w:ind w:left="142" w:hanging="142"/>
        <w:jc w:val="left"/>
        <w:rPr>
          <w:szCs w:val="24"/>
          <w:lang w:val="sk-SK"/>
        </w:rPr>
      </w:pPr>
      <w:r>
        <w:rPr>
          <w:szCs w:val="24"/>
          <w:lang w:val="sk-SK"/>
        </w:rPr>
        <w:t xml:space="preserve">     </w:t>
      </w:r>
      <w:r w:rsidR="00E34C54" w:rsidRPr="00B249C1">
        <w:rPr>
          <w:szCs w:val="24"/>
          <w:lang w:val="sk-SK"/>
        </w:rPr>
        <w:t xml:space="preserve">bez predchádzajúceho </w:t>
      </w:r>
      <w:r>
        <w:rPr>
          <w:szCs w:val="24"/>
          <w:lang w:val="sk-SK"/>
        </w:rPr>
        <w:t xml:space="preserve">povolenia </w:t>
      </w:r>
      <w:r w:rsidR="00E34C54" w:rsidRPr="00B249C1">
        <w:rPr>
          <w:szCs w:val="24"/>
          <w:lang w:val="sk-SK"/>
        </w:rPr>
        <w:t>stavebného úradu.</w:t>
      </w:r>
    </w:p>
    <w:p w:rsidR="00E34C54" w:rsidRDefault="00E34C54" w:rsidP="004A3285">
      <w:pPr>
        <w:pStyle w:val="Zoznam"/>
        <w:rPr>
          <w:snapToGrid w:val="0"/>
          <w:sz w:val="24"/>
          <w:szCs w:val="24"/>
        </w:rPr>
      </w:pPr>
      <w:r w:rsidRPr="00EA7E3A">
        <w:rPr>
          <w:snapToGrid w:val="0"/>
          <w:sz w:val="24"/>
          <w:szCs w:val="24"/>
        </w:rPr>
        <w:t>3.</w:t>
      </w:r>
      <w:r w:rsidR="004A3285">
        <w:rPr>
          <w:snapToGrid w:val="0"/>
          <w:sz w:val="24"/>
          <w:szCs w:val="24"/>
        </w:rPr>
        <w:t xml:space="preserve">  </w:t>
      </w:r>
      <w:r w:rsidRPr="00EA7E3A">
        <w:rPr>
          <w:snapToGrid w:val="0"/>
          <w:sz w:val="24"/>
          <w:szCs w:val="24"/>
        </w:rPr>
        <w:t>Pri uskutočňovaní stavby je nutné dodržiavať predpisy týkajúce sa bezpečnosti práce a technických zariadení a dbať o ochranu zdravia osôb na stavenisku v zmysle vyhlášky č. 374/1990 Zb. SÚBP.</w:t>
      </w:r>
    </w:p>
    <w:p w:rsidR="009D5365" w:rsidRDefault="009D5365" w:rsidP="004A3285">
      <w:pPr>
        <w:pStyle w:val="Zoznam"/>
        <w:rPr>
          <w:snapToGrid w:val="0"/>
          <w:sz w:val="24"/>
        </w:rPr>
      </w:pPr>
    </w:p>
    <w:p w:rsidR="009D5365" w:rsidRDefault="009D5365" w:rsidP="004A3285">
      <w:pPr>
        <w:pStyle w:val="Zoznam"/>
        <w:rPr>
          <w:snapToGrid w:val="0"/>
          <w:sz w:val="24"/>
        </w:rPr>
      </w:pPr>
    </w:p>
    <w:p w:rsidR="009D5365" w:rsidRDefault="009D5365" w:rsidP="009D5365">
      <w:pPr>
        <w:pStyle w:val="Zoznam"/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 2  -</w:t>
      </w:r>
    </w:p>
    <w:p w:rsidR="009D5365" w:rsidRDefault="009D5365" w:rsidP="004A3285">
      <w:pPr>
        <w:pStyle w:val="Zoznam"/>
        <w:rPr>
          <w:snapToGrid w:val="0"/>
          <w:sz w:val="24"/>
        </w:rPr>
      </w:pPr>
    </w:p>
    <w:p w:rsidR="009D5365" w:rsidRDefault="009D5365" w:rsidP="004A3285">
      <w:pPr>
        <w:pStyle w:val="Zoznam"/>
        <w:rPr>
          <w:snapToGrid w:val="0"/>
          <w:sz w:val="24"/>
        </w:rPr>
      </w:pPr>
    </w:p>
    <w:p w:rsidR="00E34C54" w:rsidRPr="009251FE" w:rsidRDefault="00E34C54" w:rsidP="004A3285">
      <w:pPr>
        <w:pStyle w:val="Zoznam"/>
        <w:rPr>
          <w:snapToGrid w:val="0"/>
          <w:sz w:val="24"/>
        </w:rPr>
      </w:pPr>
      <w:r w:rsidRPr="002609F0">
        <w:rPr>
          <w:snapToGrid w:val="0"/>
          <w:sz w:val="24"/>
        </w:rPr>
        <w:t xml:space="preserve">4. </w:t>
      </w:r>
      <w:r w:rsidR="004A3285">
        <w:rPr>
          <w:snapToGrid w:val="0"/>
          <w:sz w:val="24"/>
        </w:rPr>
        <w:t xml:space="preserve"> </w:t>
      </w:r>
      <w:r w:rsidRPr="002609F0">
        <w:rPr>
          <w:snapToGrid w:val="0"/>
          <w:sz w:val="24"/>
        </w:rPr>
        <w:t>Stavb</w:t>
      </w:r>
      <w:r>
        <w:rPr>
          <w:snapToGrid w:val="0"/>
          <w:sz w:val="24"/>
        </w:rPr>
        <w:t xml:space="preserve">a bude ukončená </w:t>
      </w:r>
      <w:r w:rsidRPr="002609F0">
        <w:rPr>
          <w:snapToGrid w:val="0"/>
          <w:sz w:val="24"/>
        </w:rPr>
        <w:t>najneskôr do</w:t>
      </w:r>
      <w:r w:rsidRPr="002609F0">
        <w:rPr>
          <w:b/>
          <w:snapToGrid w:val="0"/>
          <w:sz w:val="24"/>
        </w:rPr>
        <w:t xml:space="preserve">  </w:t>
      </w:r>
      <w:r w:rsidR="004A3285">
        <w:rPr>
          <w:b/>
          <w:snapToGrid w:val="0"/>
          <w:sz w:val="24"/>
        </w:rPr>
        <w:t>36 mesiacov od nadobudnutia právoplatnosti tohto rozhodnutia.</w:t>
      </w:r>
      <w:r w:rsidRPr="009251FE">
        <w:rPr>
          <w:snapToGrid w:val="0"/>
          <w:sz w:val="24"/>
        </w:rPr>
        <w:t xml:space="preserve">   </w:t>
      </w:r>
    </w:p>
    <w:p w:rsidR="00E34C54" w:rsidRDefault="00E34C54" w:rsidP="009D5365">
      <w:pPr>
        <w:pStyle w:val="Zoznam"/>
        <w:ind w:left="0" w:firstLine="0"/>
        <w:rPr>
          <w:snapToGrid w:val="0"/>
          <w:sz w:val="24"/>
          <w:szCs w:val="24"/>
        </w:rPr>
      </w:pPr>
      <w:r w:rsidRPr="002609F0">
        <w:rPr>
          <w:snapToGrid w:val="0"/>
          <w:sz w:val="24"/>
          <w:szCs w:val="24"/>
        </w:rPr>
        <w:t xml:space="preserve">5. </w:t>
      </w:r>
      <w:r w:rsidR="004A3285">
        <w:rPr>
          <w:snapToGrid w:val="0"/>
          <w:sz w:val="24"/>
          <w:szCs w:val="24"/>
        </w:rPr>
        <w:t xml:space="preserve"> </w:t>
      </w:r>
      <w:r w:rsidRPr="002609F0">
        <w:rPr>
          <w:snapToGrid w:val="0"/>
          <w:sz w:val="24"/>
          <w:szCs w:val="24"/>
        </w:rPr>
        <w:t xml:space="preserve">Stavbu bude uskutočňovať stavebník </w:t>
      </w:r>
      <w:r>
        <w:rPr>
          <w:snapToGrid w:val="0"/>
          <w:sz w:val="24"/>
          <w:szCs w:val="24"/>
        </w:rPr>
        <w:t>svojpomocne</w:t>
      </w:r>
      <w:r w:rsidRPr="002609F0">
        <w:rPr>
          <w:snapToGrid w:val="0"/>
          <w:sz w:val="24"/>
          <w:szCs w:val="24"/>
        </w:rPr>
        <w:t>.</w:t>
      </w:r>
    </w:p>
    <w:p w:rsidR="004A3285" w:rsidRDefault="004A3285" w:rsidP="0065412E">
      <w:pPr>
        <w:pStyle w:val="Zoznam"/>
        <w:ind w:left="0" w:firstLine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6.  Stavebný dozor bude vykonávať Ing. Jozef Kvokačka, Na Hradbách 4, 085 01 Bardejov.</w:t>
      </w:r>
    </w:p>
    <w:p w:rsidR="00E34C54" w:rsidRPr="00D913F8" w:rsidRDefault="004A3285" w:rsidP="00E34C54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    </w:t>
      </w:r>
      <w:r w:rsidR="00E34C54" w:rsidRPr="00E473B5">
        <w:rPr>
          <w:snapToGrid w:val="0"/>
          <w:sz w:val="24"/>
          <w:szCs w:val="24"/>
        </w:rPr>
        <w:t xml:space="preserve"> </w:t>
      </w:r>
      <w:r w:rsidR="00E34C54" w:rsidRPr="00D238F9">
        <w:rPr>
          <w:snapToGrid w:val="0"/>
          <w:sz w:val="24"/>
          <w:szCs w:val="24"/>
        </w:rPr>
        <w:t>Stavebný dozor sleduje spôsob a postup uskutočňovania stavby tak, aby sa zaručila bezpečnosť a ochrana zdravia pri práci, riadna inštalácia a prevádzka technického vybavenia na stavbe, odborné ukladanie strojov a zariadení a sleduje vedenie stavebného denníka podľa § 46d stavebného zákona. Taktiež spolu zodpovedá  za dodržanie podmienok rozhodnutí vydaných na uskutočňovanie stavby podľa § 46b stavebného zákona.</w:t>
      </w:r>
    </w:p>
    <w:p w:rsidR="00E34C54" w:rsidRPr="00A9102A" w:rsidRDefault="00E34C54" w:rsidP="001651E2">
      <w:pPr>
        <w:ind w:left="284" w:hanging="284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7.</w:t>
      </w:r>
      <w:r w:rsidRPr="002609F0">
        <w:rPr>
          <w:snapToGrid w:val="0"/>
          <w:sz w:val="24"/>
          <w:szCs w:val="24"/>
        </w:rPr>
        <w:t xml:space="preserve"> </w:t>
      </w:r>
      <w:r w:rsidR="001651E2">
        <w:rPr>
          <w:snapToGrid w:val="0"/>
          <w:sz w:val="24"/>
          <w:szCs w:val="24"/>
        </w:rPr>
        <w:t xml:space="preserve"> </w:t>
      </w:r>
      <w:r w:rsidRPr="002609F0">
        <w:rPr>
          <w:snapToGrid w:val="0"/>
          <w:sz w:val="24"/>
          <w:szCs w:val="24"/>
        </w:rPr>
        <w:t>Stavebník je povinný počas  realizácie  stavby  viesť  jednoduchý  záznam o</w:t>
      </w:r>
      <w:r>
        <w:rPr>
          <w:snapToGrid w:val="0"/>
          <w:sz w:val="24"/>
          <w:szCs w:val="24"/>
        </w:rPr>
        <w:t> </w:t>
      </w:r>
      <w:r w:rsidRPr="002609F0">
        <w:rPr>
          <w:snapToGrid w:val="0"/>
          <w:sz w:val="24"/>
          <w:szCs w:val="24"/>
        </w:rPr>
        <w:t>stavbe</w:t>
      </w:r>
      <w:r>
        <w:rPr>
          <w:snapToGrid w:val="0"/>
          <w:sz w:val="24"/>
          <w:szCs w:val="24"/>
        </w:rPr>
        <w:t xml:space="preserve"> </w:t>
      </w:r>
      <w:r w:rsidRPr="002609F0">
        <w:rPr>
          <w:snapToGrid w:val="0"/>
          <w:sz w:val="24"/>
          <w:szCs w:val="24"/>
        </w:rPr>
        <w:t>(stavebný denník).</w:t>
      </w:r>
    </w:p>
    <w:p w:rsidR="00E34C54" w:rsidRPr="00EA7E3A" w:rsidRDefault="00E34C54" w:rsidP="001651E2">
      <w:pPr>
        <w:ind w:left="284" w:hanging="284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8</w:t>
      </w:r>
      <w:r w:rsidRPr="00A9102A">
        <w:rPr>
          <w:snapToGrid w:val="0"/>
          <w:sz w:val="24"/>
          <w:szCs w:val="24"/>
        </w:rPr>
        <w:t xml:space="preserve">. </w:t>
      </w:r>
      <w:r w:rsidR="001651E2">
        <w:rPr>
          <w:snapToGrid w:val="0"/>
          <w:sz w:val="24"/>
          <w:szCs w:val="24"/>
        </w:rPr>
        <w:t xml:space="preserve"> </w:t>
      </w:r>
      <w:r w:rsidRPr="00A9102A">
        <w:rPr>
          <w:snapToGrid w:val="0"/>
          <w:sz w:val="24"/>
          <w:szCs w:val="24"/>
        </w:rPr>
        <w:t>Podľa  § 10  ods. 1 písm. j)  vyhlášky MŽP SR  č</w:t>
      </w:r>
      <w:r>
        <w:rPr>
          <w:snapToGrid w:val="0"/>
          <w:sz w:val="24"/>
          <w:szCs w:val="24"/>
        </w:rPr>
        <w:t>.</w:t>
      </w:r>
      <w:r w:rsidRPr="00A9102A">
        <w:rPr>
          <w:snapToGrid w:val="0"/>
          <w:sz w:val="24"/>
          <w:szCs w:val="24"/>
        </w:rPr>
        <w:t xml:space="preserve"> 453/2000 Z.</w:t>
      </w:r>
      <w:r w:rsidR="001651E2">
        <w:rPr>
          <w:snapToGrid w:val="0"/>
          <w:sz w:val="24"/>
          <w:szCs w:val="24"/>
        </w:rPr>
        <w:t xml:space="preserve"> </w:t>
      </w:r>
      <w:r w:rsidRPr="00A9102A">
        <w:rPr>
          <w:snapToGrid w:val="0"/>
          <w:sz w:val="24"/>
          <w:szCs w:val="24"/>
        </w:rPr>
        <w:t xml:space="preserve">z.,  stavebník   je </w:t>
      </w:r>
      <w:r w:rsidRPr="00EA7E3A">
        <w:rPr>
          <w:snapToGrid w:val="0"/>
          <w:sz w:val="24"/>
          <w:szCs w:val="24"/>
        </w:rPr>
        <w:t xml:space="preserve"> povinný oznámiť stavebnému úradu začatie stavby.</w:t>
      </w:r>
    </w:p>
    <w:p w:rsidR="00E34C54" w:rsidRPr="00EA7E3A" w:rsidRDefault="00E34C54" w:rsidP="001651E2">
      <w:pPr>
        <w:pStyle w:val="Zoznam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9</w:t>
      </w:r>
      <w:r w:rsidRPr="00EA7E3A">
        <w:rPr>
          <w:snapToGrid w:val="0"/>
          <w:sz w:val="24"/>
          <w:szCs w:val="24"/>
        </w:rPr>
        <w:t xml:space="preserve">. </w:t>
      </w:r>
      <w:r w:rsidR="001651E2">
        <w:rPr>
          <w:snapToGrid w:val="0"/>
          <w:sz w:val="24"/>
          <w:szCs w:val="24"/>
        </w:rPr>
        <w:t xml:space="preserve"> </w:t>
      </w:r>
      <w:r w:rsidRPr="00EA7E3A">
        <w:rPr>
          <w:snapToGrid w:val="0"/>
          <w:sz w:val="24"/>
          <w:szCs w:val="24"/>
        </w:rPr>
        <w:t xml:space="preserve">Pri vstupe na stavenisko bude umiestnená tabuľka </w:t>
      </w:r>
      <w:r>
        <w:rPr>
          <w:snapToGrid w:val="0"/>
          <w:sz w:val="24"/>
          <w:szCs w:val="24"/>
        </w:rPr>
        <w:t>„</w:t>
      </w:r>
      <w:r w:rsidRPr="00EA7E3A">
        <w:rPr>
          <w:snapToGrid w:val="0"/>
          <w:sz w:val="24"/>
          <w:szCs w:val="24"/>
        </w:rPr>
        <w:t>Stavba povolená</w:t>
      </w:r>
      <w:r>
        <w:rPr>
          <w:snapToGrid w:val="0"/>
          <w:sz w:val="24"/>
          <w:szCs w:val="24"/>
        </w:rPr>
        <w:t>„</w:t>
      </w:r>
      <w:r w:rsidRPr="00EA7E3A">
        <w:rPr>
          <w:snapToGrid w:val="0"/>
          <w:sz w:val="24"/>
          <w:szCs w:val="24"/>
        </w:rPr>
        <w:t xml:space="preserve"> s </w:t>
      </w:r>
      <w:r>
        <w:rPr>
          <w:snapToGrid w:val="0"/>
          <w:sz w:val="24"/>
          <w:szCs w:val="24"/>
        </w:rPr>
        <w:t>údajmi</w:t>
      </w:r>
      <w:r w:rsidRPr="00EA7E3A">
        <w:rPr>
          <w:snapToGrid w:val="0"/>
          <w:sz w:val="24"/>
          <w:szCs w:val="24"/>
        </w:rPr>
        <w:t xml:space="preserve">: Stavebník, názov </w:t>
      </w:r>
      <w:r w:rsidR="001651E2">
        <w:rPr>
          <w:snapToGrid w:val="0"/>
          <w:sz w:val="24"/>
          <w:szCs w:val="24"/>
        </w:rPr>
        <w:t xml:space="preserve"> </w:t>
      </w:r>
      <w:r w:rsidRPr="00EA7E3A">
        <w:rPr>
          <w:snapToGrid w:val="0"/>
          <w:sz w:val="24"/>
          <w:szCs w:val="24"/>
        </w:rPr>
        <w:t>stavby, číslo stav. povolenia, stavebný dozor, začatie a ukončenie</w:t>
      </w:r>
      <w:r>
        <w:rPr>
          <w:snapToGrid w:val="0"/>
          <w:sz w:val="24"/>
          <w:szCs w:val="24"/>
        </w:rPr>
        <w:t xml:space="preserve">  </w:t>
      </w:r>
      <w:r w:rsidRPr="00EA7E3A">
        <w:rPr>
          <w:snapToGrid w:val="0"/>
          <w:sz w:val="24"/>
          <w:szCs w:val="24"/>
        </w:rPr>
        <w:t xml:space="preserve">výstavby, dodávateľ stavby.    </w:t>
      </w:r>
    </w:p>
    <w:p w:rsidR="001651E2" w:rsidRDefault="00E34C54" w:rsidP="001651E2">
      <w:pPr>
        <w:pStyle w:val="Zoznam"/>
        <w:rPr>
          <w:snapToGrid w:val="0"/>
          <w:sz w:val="24"/>
          <w:szCs w:val="24"/>
        </w:rPr>
      </w:pPr>
      <w:r w:rsidRPr="00EA7E3A">
        <w:rPr>
          <w:snapToGrid w:val="0"/>
          <w:sz w:val="24"/>
          <w:szCs w:val="24"/>
        </w:rPr>
        <w:t>1</w:t>
      </w:r>
      <w:r>
        <w:rPr>
          <w:snapToGrid w:val="0"/>
          <w:sz w:val="24"/>
          <w:szCs w:val="24"/>
        </w:rPr>
        <w:t>0</w:t>
      </w:r>
      <w:r w:rsidRPr="00EA7E3A">
        <w:rPr>
          <w:snapToGrid w:val="0"/>
          <w:sz w:val="24"/>
          <w:szCs w:val="24"/>
        </w:rPr>
        <w:t>.</w:t>
      </w:r>
      <w:r>
        <w:rPr>
          <w:snapToGrid w:val="0"/>
          <w:sz w:val="24"/>
          <w:szCs w:val="24"/>
        </w:rPr>
        <w:t xml:space="preserve"> </w:t>
      </w:r>
      <w:r w:rsidRPr="00EA7E3A">
        <w:rPr>
          <w:snapToGrid w:val="0"/>
          <w:sz w:val="24"/>
          <w:szCs w:val="24"/>
        </w:rPr>
        <w:t>Zmenu v projektovej dokumentácii stavebný úrad môže povoliť podľa §</w:t>
      </w:r>
      <w:r>
        <w:rPr>
          <w:snapToGrid w:val="0"/>
          <w:sz w:val="24"/>
          <w:szCs w:val="24"/>
        </w:rPr>
        <w:t xml:space="preserve"> </w:t>
      </w:r>
      <w:r w:rsidRPr="00EA7E3A">
        <w:rPr>
          <w:snapToGrid w:val="0"/>
          <w:sz w:val="24"/>
          <w:szCs w:val="24"/>
        </w:rPr>
        <w:t xml:space="preserve">68 stavebného </w:t>
      </w:r>
    </w:p>
    <w:p w:rsidR="00E34C54" w:rsidRDefault="00E34C54" w:rsidP="001651E2">
      <w:pPr>
        <w:pStyle w:val="Zoznam"/>
        <w:rPr>
          <w:snapToGrid w:val="0"/>
          <w:sz w:val="24"/>
          <w:szCs w:val="24"/>
        </w:rPr>
      </w:pPr>
      <w:r w:rsidRPr="00EA7E3A">
        <w:rPr>
          <w:snapToGrid w:val="0"/>
          <w:sz w:val="24"/>
          <w:szCs w:val="24"/>
        </w:rPr>
        <w:t xml:space="preserve">     </w:t>
      </w:r>
      <w:r w:rsidR="001651E2">
        <w:rPr>
          <w:snapToGrid w:val="0"/>
          <w:sz w:val="24"/>
          <w:szCs w:val="24"/>
        </w:rPr>
        <w:t xml:space="preserve"> </w:t>
      </w:r>
      <w:r w:rsidRPr="00EA7E3A">
        <w:rPr>
          <w:snapToGrid w:val="0"/>
          <w:sz w:val="24"/>
          <w:szCs w:val="24"/>
        </w:rPr>
        <w:t xml:space="preserve">zákona, ešte pred jej </w:t>
      </w:r>
      <w:r>
        <w:rPr>
          <w:snapToGrid w:val="0"/>
          <w:sz w:val="24"/>
          <w:szCs w:val="24"/>
        </w:rPr>
        <w:t xml:space="preserve">zhotovením </w:t>
      </w:r>
      <w:r w:rsidRPr="00EA7E3A">
        <w:rPr>
          <w:snapToGrid w:val="0"/>
          <w:sz w:val="24"/>
          <w:szCs w:val="24"/>
        </w:rPr>
        <w:t>a to na žiadosť investora.</w:t>
      </w:r>
    </w:p>
    <w:p w:rsidR="001651E2" w:rsidRDefault="00E34C54" w:rsidP="001651E2">
      <w:pPr>
        <w:pStyle w:val="Zoznam"/>
        <w:rPr>
          <w:snapToGrid w:val="0"/>
          <w:sz w:val="24"/>
          <w:szCs w:val="24"/>
        </w:rPr>
      </w:pPr>
      <w:r w:rsidRPr="00A9102A">
        <w:rPr>
          <w:snapToGrid w:val="0"/>
          <w:sz w:val="24"/>
          <w:szCs w:val="24"/>
        </w:rPr>
        <w:t>1</w:t>
      </w:r>
      <w:r>
        <w:rPr>
          <w:snapToGrid w:val="0"/>
          <w:sz w:val="24"/>
          <w:szCs w:val="24"/>
        </w:rPr>
        <w:t>1</w:t>
      </w:r>
      <w:r w:rsidRPr="00A9102A">
        <w:rPr>
          <w:snapToGrid w:val="0"/>
          <w:sz w:val="24"/>
          <w:szCs w:val="24"/>
        </w:rPr>
        <w:t xml:space="preserve">. Stavebnými prácami sú aj montážne práce, ktoré musí vykonávať fyzická osoba, ktorá má </w:t>
      </w:r>
      <w:r w:rsidR="001651E2">
        <w:rPr>
          <w:snapToGrid w:val="0"/>
          <w:sz w:val="24"/>
          <w:szCs w:val="24"/>
        </w:rPr>
        <w:t xml:space="preserve"> </w:t>
      </w:r>
    </w:p>
    <w:p w:rsidR="00E34C54" w:rsidRPr="00A9102A" w:rsidRDefault="001651E2" w:rsidP="001651E2">
      <w:pPr>
        <w:pStyle w:val="Zoznam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</w:t>
      </w:r>
      <w:r w:rsidR="00E34C54" w:rsidRPr="00A9102A">
        <w:rPr>
          <w:snapToGrid w:val="0"/>
          <w:sz w:val="24"/>
          <w:szCs w:val="24"/>
        </w:rPr>
        <w:t>požadovanú odbornú kvalifikáciu a zdravotnú spôsobilosť podľa § 43g stavebného zákona.</w:t>
      </w:r>
    </w:p>
    <w:p w:rsidR="001651E2" w:rsidRDefault="00E34C54" w:rsidP="001651E2">
      <w:pPr>
        <w:pStyle w:val="Zoznam"/>
        <w:rPr>
          <w:snapToGrid w:val="0"/>
          <w:sz w:val="24"/>
          <w:szCs w:val="24"/>
        </w:rPr>
      </w:pPr>
      <w:r w:rsidRPr="00A9102A">
        <w:rPr>
          <w:snapToGrid w:val="0"/>
          <w:sz w:val="24"/>
          <w:szCs w:val="24"/>
        </w:rPr>
        <w:t>1</w:t>
      </w:r>
      <w:r>
        <w:rPr>
          <w:snapToGrid w:val="0"/>
          <w:sz w:val="24"/>
          <w:szCs w:val="24"/>
        </w:rPr>
        <w:t>2</w:t>
      </w:r>
      <w:r w:rsidRPr="00A9102A">
        <w:rPr>
          <w:snapToGrid w:val="0"/>
          <w:sz w:val="24"/>
          <w:szCs w:val="24"/>
        </w:rPr>
        <w:t xml:space="preserve">. Dodržať príslušné technické normy a predpisy pri výstavbe za účelom ochrany zdravia pri práci </w:t>
      </w:r>
    </w:p>
    <w:p w:rsidR="001651E2" w:rsidRDefault="001651E2" w:rsidP="001651E2">
      <w:pPr>
        <w:pStyle w:val="Zoznam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</w:t>
      </w:r>
      <w:r w:rsidR="00E34C54" w:rsidRPr="00A9102A">
        <w:rPr>
          <w:snapToGrid w:val="0"/>
          <w:sz w:val="24"/>
          <w:szCs w:val="24"/>
        </w:rPr>
        <w:t>a bezpečnosť práce  a technických zariadení pri stavebných prácach.</w:t>
      </w:r>
      <w:r w:rsidR="00E34C54">
        <w:rPr>
          <w:snapToGrid w:val="0"/>
          <w:sz w:val="24"/>
          <w:szCs w:val="24"/>
        </w:rPr>
        <w:t xml:space="preserve"> Stavebník je povinný </w:t>
      </w:r>
    </w:p>
    <w:p w:rsidR="001651E2" w:rsidRDefault="001651E2" w:rsidP="001651E2">
      <w:pPr>
        <w:pStyle w:val="Zoznam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</w:t>
      </w:r>
      <w:r w:rsidR="00E34C54">
        <w:rPr>
          <w:snapToGrid w:val="0"/>
          <w:sz w:val="24"/>
          <w:szCs w:val="24"/>
        </w:rPr>
        <w:t>podľa nariadenia vlády SR č. 510/2001 Z.</w:t>
      </w:r>
      <w:r>
        <w:rPr>
          <w:snapToGrid w:val="0"/>
          <w:sz w:val="24"/>
          <w:szCs w:val="24"/>
        </w:rPr>
        <w:t xml:space="preserve"> </w:t>
      </w:r>
      <w:r w:rsidR="00E34C54">
        <w:rPr>
          <w:snapToGrid w:val="0"/>
          <w:sz w:val="24"/>
          <w:szCs w:val="24"/>
        </w:rPr>
        <w:t xml:space="preserve">z. (§ 2 a 3) pred začatím prác na stavenisku zaslať na </w:t>
      </w:r>
    </w:p>
    <w:p w:rsidR="00E34C54" w:rsidRDefault="001651E2" w:rsidP="001651E2">
      <w:pPr>
        <w:pStyle w:val="Zoznam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</w:t>
      </w:r>
      <w:r w:rsidR="00E34C54">
        <w:rPr>
          <w:snapToGrid w:val="0"/>
          <w:sz w:val="24"/>
          <w:szCs w:val="24"/>
        </w:rPr>
        <w:t xml:space="preserve">Inšpektorát bezpečnosti práce Prešov oznámenie podľa prílohy č. 1 uvedeného nariadenia. </w:t>
      </w:r>
    </w:p>
    <w:p w:rsidR="001651E2" w:rsidRDefault="00E34C54" w:rsidP="001651E2">
      <w:pPr>
        <w:pStyle w:val="Zoznam"/>
        <w:rPr>
          <w:snapToGrid w:val="0"/>
          <w:sz w:val="24"/>
          <w:szCs w:val="24"/>
        </w:rPr>
      </w:pPr>
      <w:r w:rsidRPr="00EA7E3A">
        <w:rPr>
          <w:snapToGrid w:val="0"/>
          <w:sz w:val="24"/>
          <w:szCs w:val="24"/>
        </w:rPr>
        <w:t>1</w:t>
      </w:r>
      <w:r>
        <w:rPr>
          <w:snapToGrid w:val="0"/>
          <w:sz w:val="24"/>
          <w:szCs w:val="24"/>
        </w:rPr>
        <w:t>3</w:t>
      </w:r>
      <w:r w:rsidRPr="00EA7E3A">
        <w:rPr>
          <w:snapToGrid w:val="0"/>
          <w:sz w:val="24"/>
          <w:szCs w:val="24"/>
        </w:rPr>
        <w:t xml:space="preserve">. </w:t>
      </w:r>
      <w:r>
        <w:rPr>
          <w:snapToGrid w:val="0"/>
          <w:sz w:val="24"/>
          <w:szCs w:val="24"/>
        </w:rPr>
        <w:t>Stavebník</w:t>
      </w:r>
      <w:r w:rsidRPr="00EA7E3A">
        <w:rPr>
          <w:snapToGrid w:val="0"/>
          <w:sz w:val="24"/>
          <w:szCs w:val="24"/>
        </w:rPr>
        <w:t xml:space="preserve"> (budúci užívateľ) je povinný pred ukončením stavby v zmysle § 79 stavebného</w:t>
      </w:r>
      <w:r w:rsidR="001651E2">
        <w:rPr>
          <w:snapToGrid w:val="0"/>
          <w:sz w:val="24"/>
          <w:szCs w:val="24"/>
        </w:rPr>
        <w:t xml:space="preserve"> </w:t>
      </w:r>
    </w:p>
    <w:p w:rsidR="001651E2" w:rsidRDefault="001651E2" w:rsidP="001651E2">
      <w:pPr>
        <w:pStyle w:val="Zoznam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</w:t>
      </w:r>
      <w:r w:rsidR="00E34C54" w:rsidRPr="00EA7E3A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   </w:t>
      </w:r>
      <w:r w:rsidR="00E34C54" w:rsidRPr="00EA7E3A">
        <w:rPr>
          <w:snapToGrid w:val="0"/>
          <w:sz w:val="24"/>
          <w:szCs w:val="24"/>
        </w:rPr>
        <w:t xml:space="preserve">zákona požiadať tunajší úrad o kolaudáciu stavby za účelom jej  odovzdania  do trvalého </w:t>
      </w:r>
    </w:p>
    <w:p w:rsidR="001651E2" w:rsidRDefault="001651E2" w:rsidP="001651E2">
      <w:pPr>
        <w:pStyle w:val="Zoznam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</w:t>
      </w:r>
      <w:r w:rsidR="00E34C54" w:rsidRPr="00EA7E3A">
        <w:rPr>
          <w:snapToGrid w:val="0"/>
          <w:sz w:val="24"/>
          <w:szCs w:val="24"/>
        </w:rPr>
        <w:t xml:space="preserve">užívania.  </w:t>
      </w:r>
      <w:r w:rsidR="00E34C54" w:rsidRPr="00C9709F">
        <w:rPr>
          <w:snapToGrid w:val="0"/>
          <w:sz w:val="24"/>
          <w:szCs w:val="24"/>
        </w:rPr>
        <w:t xml:space="preserve">Stavba sa môže užívať iba na základe kolaudačného rozhodnutia. </w:t>
      </w:r>
    </w:p>
    <w:p w:rsidR="001651E2" w:rsidRDefault="00E34C54" w:rsidP="001651E2">
      <w:pPr>
        <w:pStyle w:val="Zoznam"/>
        <w:rPr>
          <w:snapToGrid w:val="0"/>
          <w:sz w:val="24"/>
          <w:szCs w:val="24"/>
        </w:rPr>
      </w:pPr>
      <w:r w:rsidRPr="00EA7E3A">
        <w:rPr>
          <w:snapToGrid w:val="0"/>
          <w:sz w:val="24"/>
          <w:szCs w:val="24"/>
        </w:rPr>
        <w:t>1</w:t>
      </w:r>
      <w:r>
        <w:rPr>
          <w:snapToGrid w:val="0"/>
          <w:sz w:val="24"/>
          <w:szCs w:val="24"/>
        </w:rPr>
        <w:t>4</w:t>
      </w:r>
      <w:r w:rsidRPr="00EA7E3A">
        <w:rPr>
          <w:snapToGrid w:val="0"/>
          <w:sz w:val="24"/>
          <w:szCs w:val="24"/>
        </w:rPr>
        <w:t>.</w:t>
      </w:r>
      <w:r>
        <w:rPr>
          <w:snapToGrid w:val="0"/>
          <w:sz w:val="24"/>
          <w:szCs w:val="24"/>
        </w:rPr>
        <w:t xml:space="preserve"> </w:t>
      </w:r>
      <w:r w:rsidRPr="00EA7E3A">
        <w:rPr>
          <w:snapToGrid w:val="0"/>
          <w:sz w:val="24"/>
          <w:szCs w:val="24"/>
        </w:rPr>
        <w:t>Vzhľadom na to, že stavebný úrad upúšťa od vytýčenia priestorovej polohy stavby</w:t>
      </w:r>
      <w:r>
        <w:rPr>
          <w:snapToGrid w:val="0"/>
          <w:sz w:val="24"/>
          <w:szCs w:val="24"/>
        </w:rPr>
        <w:t xml:space="preserve"> </w:t>
      </w:r>
      <w:r w:rsidRPr="00EA7E3A">
        <w:rPr>
          <w:snapToGrid w:val="0"/>
          <w:sz w:val="24"/>
          <w:szCs w:val="24"/>
        </w:rPr>
        <w:t xml:space="preserve">orgánom, </w:t>
      </w:r>
    </w:p>
    <w:p w:rsidR="001651E2" w:rsidRDefault="001651E2" w:rsidP="001651E2">
      <w:pPr>
        <w:pStyle w:val="Zoznam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</w:t>
      </w:r>
      <w:r w:rsidR="00E34C54" w:rsidRPr="00EA7E3A">
        <w:rPr>
          <w:snapToGrid w:val="0"/>
          <w:sz w:val="24"/>
          <w:szCs w:val="24"/>
        </w:rPr>
        <w:t xml:space="preserve">alebo organizáciou k tomu oprávnenou, zodpovedá za súlad priestorovej polohy  </w:t>
      </w:r>
    </w:p>
    <w:p w:rsidR="00E34C54" w:rsidRPr="00EA7E3A" w:rsidRDefault="001651E2" w:rsidP="001651E2">
      <w:pPr>
        <w:pStyle w:val="Zoznam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</w:t>
      </w:r>
      <w:r w:rsidR="00E34C54" w:rsidRPr="00EA7E3A">
        <w:rPr>
          <w:snapToGrid w:val="0"/>
          <w:sz w:val="24"/>
          <w:szCs w:val="24"/>
        </w:rPr>
        <w:t xml:space="preserve">s dokumentáciou osoba určená k výkonu odborného dozoru nad vykonávaním stavby.                </w:t>
      </w:r>
    </w:p>
    <w:p w:rsidR="001651E2" w:rsidRDefault="00E34C54" w:rsidP="001651E2">
      <w:pPr>
        <w:pStyle w:val="Zoznam"/>
        <w:rPr>
          <w:snapToGrid w:val="0"/>
          <w:sz w:val="24"/>
          <w:szCs w:val="24"/>
        </w:rPr>
      </w:pPr>
      <w:r w:rsidRPr="00A9102A">
        <w:rPr>
          <w:snapToGrid w:val="0"/>
          <w:sz w:val="24"/>
          <w:szCs w:val="24"/>
        </w:rPr>
        <w:t>1</w:t>
      </w:r>
      <w:r>
        <w:rPr>
          <w:snapToGrid w:val="0"/>
          <w:sz w:val="24"/>
          <w:szCs w:val="24"/>
        </w:rPr>
        <w:t>5</w:t>
      </w:r>
      <w:r w:rsidRPr="00A9102A">
        <w:rPr>
          <w:snapToGrid w:val="0"/>
          <w:sz w:val="24"/>
          <w:szCs w:val="24"/>
        </w:rPr>
        <w:t xml:space="preserve">. </w:t>
      </w:r>
      <w:r w:rsidRPr="00EA7E3A">
        <w:rPr>
          <w:snapToGrid w:val="0"/>
          <w:sz w:val="24"/>
          <w:szCs w:val="24"/>
        </w:rPr>
        <w:t>Použiť    vhodné   stavebné    výrobky   podľa zákona   Národnej  rady Slovenskej</w:t>
      </w:r>
      <w:r>
        <w:rPr>
          <w:snapToGrid w:val="0"/>
          <w:sz w:val="24"/>
          <w:szCs w:val="24"/>
        </w:rPr>
        <w:t xml:space="preserve"> </w:t>
      </w:r>
      <w:r w:rsidRPr="00EA7E3A">
        <w:rPr>
          <w:snapToGrid w:val="0"/>
          <w:sz w:val="24"/>
          <w:szCs w:val="24"/>
        </w:rPr>
        <w:t xml:space="preserve"> republiky   č. </w:t>
      </w:r>
    </w:p>
    <w:p w:rsidR="00E34C54" w:rsidRDefault="001651E2" w:rsidP="001651E2">
      <w:pPr>
        <w:pStyle w:val="Zoznam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</w:t>
      </w:r>
      <w:r w:rsidR="00E34C54" w:rsidRPr="00EA7E3A">
        <w:rPr>
          <w:snapToGrid w:val="0"/>
          <w:sz w:val="24"/>
          <w:szCs w:val="24"/>
        </w:rPr>
        <w:t>90/1998 Z.</w:t>
      </w:r>
      <w:r w:rsidR="00E34C54">
        <w:rPr>
          <w:snapToGrid w:val="0"/>
          <w:sz w:val="24"/>
          <w:szCs w:val="24"/>
        </w:rPr>
        <w:t xml:space="preserve"> </w:t>
      </w:r>
      <w:r w:rsidR="00E34C54" w:rsidRPr="00EA7E3A">
        <w:rPr>
          <w:snapToGrid w:val="0"/>
          <w:sz w:val="24"/>
          <w:szCs w:val="24"/>
        </w:rPr>
        <w:t>z. o stavebných výrobkoch, v znení neskorších predpisov.</w:t>
      </w:r>
    </w:p>
    <w:p w:rsidR="001651E2" w:rsidRDefault="00E34C54" w:rsidP="001651E2">
      <w:pPr>
        <w:pStyle w:val="Zoznam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16. Stavebník je povinný dbať na to, aby vykonávanými prácami čo najmenej rušil užívanie </w:t>
      </w:r>
    </w:p>
    <w:p w:rsidR="00E34C54" w:rsidRPr="00EA7E3A" w:rsidRDefault="001651E2" w:rsidP="001651E2">
      <w:pPr>
        <w:pStyle w:val="Zoznam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</w:t>
      </w:r>
      <w:r w:rsidR="00E34C54">
        <w:rPr>
          <w:snapToGrid w:val="0"/>
          <w:sz w:val="24"/>
          <w:szCs w:val="24"/>
        </w:rPr>
        <w:t>susedných nehnuteľností a aby vykonávaním prác nevznikli škody, ktorým možno zabrániť.</w:t>
      </w:r>
    </w:p>
    <w:p w:rsidR="00E34C54" w:rsidRPr="00C3706C" w:rsidRDefault="00E34C54" w:rsidP="005A1699">
      <w:pPr>
        <w:pStyle w:val="Zkladntext"/>
        <w:jc w:val="left"/>
        <w:rPr>
          <w:b/>
          <w:i/>
          <w:lang w:val="sk-SK"/>
        </w:rPr>
      </w:pPr>
      <w:r w:rsidRPr="00C3706C">
        <w:rPr>
          <w:b/>
          <w:i/>
        </w:rPr>
        <w:t>1</w:t>
      </w:r>
      <w:r>
        <w:rPr>
          <w:b/>
          <w:i/>
        </w:rPr>
        <w:t>7</w:t>
      </w:r>
      <w:r w:rsidRPr="00C3706C">
        <w:rPr>
          <w:b/>
          <w:i/>
        </w:rPr>
        <w:t xml:space="preserve">. </w:t>
      </w:r>
      <w:proofErr w:type="spellStart"/>
      <w:r w:rsidRPr="00C3706C">
        <w:rPr>
          <w:b/>
          <w:i/>
        </w:rPr>
        <w:t>Podmienky</w:t>
      </w:r>
      <w:proofErr w:type="spellEnd"/>
      <w:r w:rsidRPr="00C3706C">
        <w:rPr>
          <w:b/>
          <w:i/>
        </w:rPr>
        <w:t xml:space="preserve"> </w:t>
      </w:r>
      <w:proofErr w:type="spellStart"/>
      <w:r w:rsidRPr="00C3706C">
        <w:rPr>
          <w:b/>
          <w:i/>
        </w:rPr>
        <w:t>napojenia</w:t>
      </w:r>
      <w:proofErr w:type="spellEnd"/>
      <w:r w:rsidRPr="00C3706C">
        <w:rPr>
          <w:b/>
          <w:i/>
        </w:rPr>
        <w:t xml:space="preserve"> na technické </w:t>
      </w:r>
      <w:proofErr w:type="spellStart"/>
      <w:r w:rsidRPr="00C3706C">
        <w:rPr>
          <w:b/>
          <w:i/>
        </w:rPr>
        <w:t>siete</w:t>
      </w:r>
      <w:proofErr w:type="spellEnd"/>
      <w:r w:rsidRPr="00C3706C">
        <w:rPr>
          <w:b/>
          <w:i/>
        </w:rPr>
        <w:t xml:space="preserve"> a úprava </w:t>
      </w:r>
      <w:proofErr w:type="spellStart"/>
      <w:r w:rsidRPr="00C3706C">
        <w:rPr>
          <w:b/>
          <w:i/>
        </w:rPr>
        <w:t>staveniska</w:t>
      </w:r>
      <w:proofErr w:type="spellEnd"/>
      <w:r w:rsidRPr="00C3706C">
        <w:rPr>
          <w:b/>
          <w:i/>
        </w:rPr>
        <w:t>:</w:t>
      </w:r>
    </w:p>
    <w:p w:rsidR="001651E2" w:rsidRDefault="005A1699" w:rsidP="005A1699">
      <w:pPr>
        <w:pStyle w:val="Zoznamsodrkami2"/>
        <w:numPr>
          <w:ilvl w:val="0"/>
          <w:numId w:val="0"/>
        </w:numPr>
        <w:ind w:left="6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</w:t>
      </w:r>
      <w:r w:rsidR="00E34C54">
        <w:rPr>
          <w:snapToGrid w:val="0"/>
          <w:sz w:val="24"/>
          <w:szCs w:val="24"/>
        </w:rPr>
        <w:t xml:space="preserve">-  </w:t>
      </w:r>
      <w:r w:rsidR="00E34C54" w:rsidRPr="002609F0">
        <w:rPr>
          <w:snapToGrid w:val="0"/>
          <w:sz w:val="24"/>
          <w:szCs w:val="24"/>
        </w:rPr>
        <w:t>vo v</w:t>
      </w:r>
      <w:r w:rsidR="00E34C54">
        <w:rPr>
          <w:snapToGrid w:val="0"/>
          <w:sz w:val="24"/>
          <w:szCs w:val="24"/>
        </w:rPr>
        <w:t>y</w:t>
      </w:r>
      <w:r w:rsidR="00E34C54" w:rsidRPr="002609F0">
        <w:rPr>
          <w:snapToGrid w:val="0"/>
          <w:sz w:val="24"/>
          <w:szCs w:val="24"/>
        </w:rPr>
        <w:t>me</w:t>
      </w:r>
      <w:r w:rsidR="00E34C54">
        <w:rPr>
          <w:snapToGrid w:val="0"/>
          <w:sz w:val="24"/>
          <w:szCs w:val="24"/>
        </w:rPr>
        <w:t>d</w:t>
      </w:r>
      <w:r w:rsidR="00E34C54" w:rsidRPr="002609F0">
        <w:rPr>
          <w:snapToGrid w:val="0"/>
          <w:sz w:val="24"/>
          <w:szCs w:val="24"/>
        </w:rPr>
        <w:t>zenom území týmto rozhod</w:t>
      </w:r>
      <w:r w:rsidR="00E34C54">
        <w:rPr>
          <w:snapToGrid w:val="0"/>
          <w:sz w:val="24"/>
          <w:szCs w:val="24"/>
        </w:rPr>
        <w:t xml:space="preserve">nutím, na parcele  </w:t>
      </w:r>
      <w:r w:rsidR="00E34C54" w:rsidRPr="00712C2D">
        <w:rPr>
          <w:b/>
          <w:snapToGrid w:val="0"/>
          <w:sz w:val="24"/>
          <w:szCs w:val="24"/>
        </w:rPr>
        <w:t xml:space="preserve">CKN  </w:t>
      </w:r>
      <w:r w:rsidR="001651E2">
        <w:rPr>
          <w:b/>
          <w:snapToGrid w:val="0"/>
          <w:sz w:val="24"/>
          <w:szCs w:val="24"/>
        </w:rPr>
        <w:t>64/3</w:t>
      </w:r>
      <w:r w:rsidR="00E34C54" w:rsidRPr="00712C2D">
        <w:rPr>
          <w:b/>
          <w:snapToGrid w:val="0"/>
          <w:sz w:val="24"/>
          <w:szCs w:val="24"/>
        </w:rPr>
        <w:t>,</w:t>
      </w:r>
      <w:r w:rsidR="00E34C54">
        <w:rPr>
          <w:b/>
          <w:snapToGrid w:val="0"/>
          <w:sz w:val="24"/>
          <w:szCs w:val="24"/>
        </w:rPr>
        <w:t xml:space="preserve"> </w:t>
      </w:r>
      <w:r w:rsidR="00E34C54">
        <w:rPr>
          <w:snapToGrid w:val="0"/>
          <w:sz w:val="24"/>
          <w:szCs w:val="24"/>
        </w:rPr>
        <w:t>bude realizovaná stavba</w:t>
      </w:r>
    </w:p>
    <w:p w:rsidR="00E34C54" w:rsidRPr="00CD06DC" w:rsidRDefault="001651E2" w:rsidP="005A1699">
      <w:pPr>
        <w:pStyle w:val="Zoznamsodrkami2"/>
        <w:numPr>
          <w:ilvl w:val="0"/>
          <w:numId w:val="0"/>
        </w:numPr>
        <w:ind w:left="6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</w:t>
      </w:r>
      <w:r w:rsidR="005A1699">
        <w:rPr>
          <w:snapToGrid w:val="0"/>
          <w:sz w:val="24"/>
          <w:szCs w:val="24"/>
        </w:rPr>
        <w:t xml:space="preserve">   </w:t>
      </w:r>
      <w:r w:rsidR="00E34C54">
        <w:rPr>
          <w:snapToGrid w:val="0"/>
          <w:sz w:val="24"/>
          <w:szCs w:val="24"/>
        </w:rPr>
        <w:t xml:space="preserve"> </w:t>
      </w:r>
      <w:r w:rsidR="00E34C54" w:rsidRPr="00BB3D78">
        <w:rPr>
          <w:b/>
          <w:snapToGrid w:val="0"/>
          <w:sz w:val="24"/>
          <w:szCs w:val="24"/>
        </w:rPr>
        <w:t>„</w:t>
      </w:r>
      <w:proofErr w:type="spellStart"/>
      <w:r>
        <w:rPr>
          <w:b/>
          <w:snapToGrid w:val="0"/>
          <w:sz w:val="24"/>
          <w:szCs w:val="24"/>
        </w:rPr>
        <w:t>Dvojgaráž</w:t>
      </w:r>
      <w:proofErr w:type="spellEnd"/>
      <w:r w:rsidR="00E34C54" w:rsidRPr="00BB3D78">
        <w:rPr>
          <w:b/>
          <w:snapToGrid w:val="0"/>
          <w:sz w:val="24"/>
          <w:szCs w:val="24"/>
        </w:rPr>
        <w:t>“</w:t>
      </w:r>
      <w:r w:rsidR="00E34C54">
        <w:rPr>
          <w:b/>
          <w:snapToGrid w:val="0"/>
          <w:sz w:val="24"/>
          <w:szCs w:val="24"/>
        </w:rPr>
        <w:t xml:space="preserve">, </w:t>
      </w:r>
      <w:r w:rsidR="00E34C54" w:rsidRPr="0042370C">
        <w:rPr>
          <w:snapToGrid w:val="0"/>
          <w:sz w:val="24"/>
          <w:szCs w:val="24"/>
        </w:rPr>
        <w:t>ktor</w:t>
      </w:r>
      <w:r>
        <w:rPr>
          <w:snapToGrid w:val="0"/>
          <w:sz w:val="24"/>
          <w:szCs w:val="24"/>
        </w:rPr>
        <w:t xml:space="preserve">á </w:t>
      </w:r>
      <w:r w:rsidR="00E34C54" w:rsidRPr="0042370C">
        <w:rPr>
          <w:snapToGrid w:val="0"/>
          <w:sz w:val="24"/>
          <w:szCs w:val="24"/>
        </w:rPr>
        <w:t xml:space="preserve"> bude</w:t>
      </w:r>
      <w:r w:rsidR="00E34C54">
        <w:rPr>
          <w:b/>
          <w:snapToGrid w:val="0"/>
          <w:sz w:val="24"/>
          <w:szCs w:val="24"/>
        </w:rPr>
        <w:t xml:space="preserve"> </w:t>
      </w:r>
      <w:r w:rsidR="00E34C54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o rozmeroch 8,58 m x 4,72 m – 6,80m  a bude </w:t>
      </w:r>
      <w:r w:rsidR="00E34C54" w:rsidRPr="00CD06DC">
        <w:rPr>
          <w:snapToGrid w:val="0"/>
          <w:sz w:val="24"/>
          <w:szCs w:val="24"/>
        </w:rPr>
        <w:t>osaden</w:t>
      </w:r>
      <w:r>
        <w:rPr>
          <w:snapToGrid w:val="0"/>
          <w:sz w:val="24"/>
          <w:szCs w:val="24"/>
        </w:rPr>
        <w:t>á</w:t>
      </w:r>
      <w:r w:rsidR="00E34C54" w:rsidRPr="00CD06DC">
        <w:rPr>
          <w:snapToGrid w:val="0"/>
          <w:sz w:val="24"/>
          <w:szCs w:val="24"/>
        </w:rPr>
        <w:t>:</w:t>
      </w:r>
    </w:p>
    <w:p w:rsidR="0065412E" w:rsidRDefault="005A1699" w:rsidP="005A1699">
      <w:pPr>
        <w:spacing w:line="240" w:lineRule="atLeas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</w:t>
      </w:r>
      <w:r w:rsidR="00E34C54" w:rsidRPr="00CD06DC">
        <w:rPr>
          <w:snapToGrid w:val="0"/>
          <w:sz w:val="24"/>
          <w:szCs w:val="24"/>
        </w:rPr>
        <w:t xml:space="preserve">- </w:t>
      </w:r>
      <w:r w:rsidR="001651E2">
        <w:rPr>
          <w:snapToGrid w:val="0"/>
          <w:sz w:val="24"/>
          <w:szCs w:val="24"/>
        </w:rPr>
        <w:t>vedľa jestvujúcej garáže</w:t>
      </w:r>
      <w:r w:rsidR="0065412E">
        <w:rPr>
          <w:snapToGrid w:val="0"/>
          <w:sz w:val="24"/>
          <w:szCs w:val="24"/>
        </w:rPr>
        <w:t xml:space="preserve"> (na C KN 64/1( </w:t>
      </w:r>
      <w:r w:rsidR="001651E2">
        <w:rPr>
          <w:snapToGrid w:val="0"/>
          <w:sz w:val="24"/>
          <w:szCs w:val="24"/>
        </w:rPr>
        <w:t xml:space="preserve">zo strany juhozápadnej na parcele č. C KN 64/3, </w:t>
      </w:r>
    </w:p>
    <w:p w:rsidR="0065412E" w:rsidRDefault="0065412E" w:rsidP="005A1699">
      <w:pPr>
        <w:spacing w:line="240" w:lineRule="atLeas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</w:t>
      </w:r>
      <w:r w:rsidR="001651E2">
        <w:rPr>
          <w:snapToGrid w:val="0"/>
          <w:sz w:val="24"/>
          <w:szCs w:val="24"/>
        </w:rPr>
        <w:t>0,80m – 1,32 m zo strany severozápadnej</w:t>
      </w:r>
      <w:r w:rsidR="005A1699">
        <w:rPr>
          <w:snapToGrid w:val="0"/>
          <w:sz w:val="24"/>
          <w:szCs w:val="24"/>
        </w:rPr>
        <w:t xml:space="preserve"> (C KN 68/3), </w:t>
      </w:r>
      <w:r w:rsidR="001651E2">
        <w:rPr>
          <w:snapToGrid w:val="0"/>
          <w:sz w:val="24"/>
          <w:szCs w:val="24"/>
        </w:rPr>
        <w:t xml:space="preserve">na hranici susedného pozemku C KN </w:t>
      </w:r>
    </w:p>
    <w:p w:rsidR="0065412E" w:rsidRDefault="0065412E" w:rsidP="005A1699">
      <w:pPr>
        <w:spacing w:line="240" w:lineRule="atLeas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</w:t>
      </w:r>
      <w:r w:rsidR="001651E2">
        <w:rPr>
          <w:snapToGrid w:val="0"/>
          <w:sz w:val="24"/>
          <w:szCs w:val="24"/>
        </w:rPr>
        <w:t>64/2</w:t>
      </w:r>
      <w:r w:rsidR="005A1699">
        <w:rPr>
          <w:snapToGrid w:val="0"/>
          <w:sz w:val="24"/>
          <w:szCs w:val="24"/>
        </w:rPr>
        <w:t xml:space="preserve">, 0,28 m – 0,50 m od parcely E KN 25 zo strany severovýchodnej a 0,50 m – 1,0 m od </w:t>
      </w:r>
    </w:p>
    <w:p w:rsidR="0065412E" w:rsidRDefault="0065412E" w:rsidP="005A1699">
      <w:pPr>
        <w:spacing w:line="240" w:lineRule="atLeas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</w:t>
      </w:r>
      <w:r w:rsidR="005A1699">
        <w:rPr>
          <w:snapToGrid w:val="0"/>
          <w:sz w:val="24"/>
          <w:szCs w:val="24"/>
        </w:rPr>
        <w:t xml:space="preserve">parcely E KN 25 zo  strany juhovýchodnej. Parcela E KN 25 slúži ako prístupová miestna </w:t>
      </w:r>
    </w:p>
    <w:p w:rsidR="00E34C54" w:rsidRDefault="0065412E" w:rsidP="005A1699">
      <w:pPr>
        <w:spacing w:line="240" w:lineRule="atLeas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</w:t>
      </w:r>
      <w:r w:rsidR="005A1699">
        <w:rPr>
          <w:snapToGrid w:val="0"/>
          <w:sz w:val="24"/>
          <w:szCs w:val="24"/>
        </w:rPr>
        <w:t>komunikácia.</w:t>
      </w:r>
    </w:p>
    <w:p w:rsidR="0077086D" w:rsidRDefault="0077086D" w:rsidP="005A1699">
      <w:pPr>
        <w:spacing w:line="240" w:lineRule="atLeas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- stavba nebude napojená na žiadne inžinierske siete.</w:t>
      </w:r>
    </w:p>
    <w:p w:rsidR="0077086D" w:rsidRDefault="0077086D" w:rsidP="005A1699">
      <w:pPr>
        <w:spacing w:line="240" w:lineRule="atLeas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- pred začatím prác na uskutočňovaní stavby je potrebné odstrániť jestvujúce oplotenie.</w:t>
      </w:r>
    </w:p>
    <w:p w:rsidR="0077086D" w:rsidRDefault="0077086D" w:rsidP="005A1699">
      <w:pPr>
        <w:spacing w:line="240" w:lineRule="atLeas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- pred začatím stavebných prác na výstavbe objektu je potrebné zabezpečiť vytýčenie všetkých </w:t>
      </w:r>
    </w:p>
    <w:p w:rsidR="0077086D" w:rsidRDefault="0077086D" w:rsidP="005A1699">
      <w:pPr>
        <w:spacing w:line="240" w:lineRule="atLeas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podzemných vedení za prítomnosti ich vlastníkov resp. správcov.</w:t>
      </w:r>
    </w:p>
    <w:p w:rsidR="0077086D" w:rsidRPr="00CD06DC" w:rsidRDefault="0077086D" w:rsidP="005A1699">
      <w:pPr>
        <w:spacing w:line="240" w:lineRule="atLeast"/>
        <w:rPr>
          <w:b/>
          <w:snapToGrid w:val="0"/>
          <w:sz w:val="24"/>
          <w:szCs w:val="24"/>
        </w:rPr>
      </w:pPr>
    </w:p>
    <w:p w:rsidR="00E34C54" w:rsidRDefault="00E34C54" w:rsidP="00E34C54">
      <w:pPr>
        <w:spacing w:line="240" w:lineRule="atLeast"/>
        <w:jc w:val="both"/>
        <w:rPr>
          <w:snapToGrid w:val="0"/>
          <w:sz w:val="24"/>
          <w:szCs w:val="24"/>
        </w:rPr>
      </w:pPr>
    </w:p>
    <w:p w:rsidR="00E34C54" w:rsidRPr="0065412E" w:rsidRDefault="00E34C54" w:rsidP="0077086D">
      <w:pPr>
        <w:pStyle w:val="Zoznamsodrkami2"/>
        <w:numPr>
          <w:ilvl w:val="0"/>
          <w:numId w:val="0"/>
        </w:numPr>
        <w:ind w:left="360"/>
        <w:rPr>
          <w:snapToGrid w:val="0"/>
          <w:sz w:val="24"/>
          <w:szCs w:val="24"/>
          <w:u w:val="single"/>
        </w:rPr>
      </w:pPr>
      <w:r w:rsidRPr="0065412E">
        <w:rPr>
          <w:snapToGrid w:val="0"/>
          <w:sz w:val="24"/>
          <w:szCs w:val="24"/>
          <w:u w:val="single"/>
        </w:rPr>
        <w:t>Všeobecné podmienky:</w:t>
      </w:r>
    </w:p>
    <w:p w:rsidR="004C6C88" w:rsidRDefault="00E34C54" w:rsidP="0077086D">
      <w:pPr>
        <w:rPr>
          <w:snapToGrid w:val="0"/>
          <w:sz w:val="24"/>
        </w:rPr>
      </w:pPr>
      <w:r w:rsidRPr="004718D2">
        <w:rPr>
          <w:snapToGrid w:val="0"/>
          <w:sz w:val="24"/>
        </w:rPr>
        <w:t xml:space="preserve">- </w:t>
      </w:r>
      <w:r w:rsidR="0077086D">
        <w:rPr>
          <w:snapToGrid w:val="0"/>
          <w:sz w:val="24"/>
        </w:rPr>
        <w:t xml:space="preserve">    vjazd do objektu bude z existujúcej komunikácie (pozemok E KN 25 – vedený na LV č. 976)   </w:t>
      </w:r>
    </w:p>
    <w:p w:rsidR="009D5365" w:rsidRDefault="004C6C88" w:rsidP="0077086D">
      <w:pPr>
        <w:rPr>
          <w:snapToGrid w:val="0"/>
          <w:sz w:val="24"/>
        </w:rPr>
      </w:pPr>
      <w:r>
        <w:rPr>
          <w:snapToGrid w:val="0"/>
          <w:sz w:val="24"/>
        </w:rPr>
        <w:lastRenderedPageBreak/>
        <w:t xml:space="preserve">    </w:t>
      </w:r>
    </w:p>
    <w:p w:rsidR="009D5365" w:rsidRDefault="009D5365" w:rsidP="009D5365">
      <w:pPr>
        <w:tabs>
          <w:tab w:val="left" w:pos="142"/>
        </w:tabs>
        <w:jc w:val="center"/>
        <w:rPr>
          <w:snapToGrid w:val="0"/>
          <w:sz w:val="24"/>
        </w:rPr>
      </w:pPr>
      <w:r>
        <w:rPr>
          <w:snapToGrid w:val="0"/>
          <w:sz w:val="24"/>
        </w:rPr>
        <w:t>-  3  -</w:t>
      </w:r>
    </w:p>
    <w:p w:rsidR="009D5365" w:rsidRDefault="009D5365" w:rsidP="0077086D">
      <w:pPr>
        <w:rPr>
          <w:snapToGrid w:val="0"/>
          <w:sz w:val="24"/>
        </w:rPr>
      </w:pPr>
    </w:p>
    <w:p w:rsidR="009D5365" w:rsidRDefault="009D5365" w:rsidP="0077086D">
      <w:pPr>
        <w:rPr>
          <w:snapToGrid w:val="0"/>
          <w:sz w:val="24"/>
        </w:rPr>
      </w:pPr>
    </w:p>
    <w:p w:rsidR="00E34C54" w:rsidRPr="004718D2" w:rsidRDefault="009D5365" w:rsidP="0077086D">
      <w:pPr>
        <w:rPr>
          <w:snapToGrid w:val="0"/>
          <w:sz w:val="24"/>
        </w:rPr>
      </w:pPr>
      <w:r>
        <w:rPr>
          <w:snapToGrid w:val="0"/>
          <w:sz w:val="24"/>
        </w:rPr>
        <w:t xml:space="preserve">    </w:t>
      </w:r>
      <w:r w:rsidR="004C6C88">
        <w:rPr>
          <w:snapToGrid w:val="0"/>
          <w:sz w:val="24"/>
        </w:rPr>
        <w:t xml:space="preserve">  zo strany severovýchodnej  a zo strany juhovýchodnej.</w:t>
      </w:r>
    </w:p>
    <w:p w:rsidR="004C6C88" w:rsidRDefault="00E34C54" w:rsidP="0077086D">
      <w:pPr>
        <w:tabs>
          <w:tab w:val="left" w:pos="142"/>
        </w:tabs>
        <w:rPr>
          <w:snapToGrid w:val="0"/>
          <w:sz w:val="24"/>
        </w:rPr>
      </w:pPr>
      <w:r w:rsidRPr="004718D2">
        <w:rPr>
          <w:snapToGrid w:val="0"/>
          <w:sz w:val="24"/>
        </w:rPr>
        <w:t>-</w:t>
      </w:r>
      <w:r w:rsidR="004C6C88">
        <w:rPr>
          <w:snapToGrid w:val="0"/>
          <w:sz w:val="24"/>
        </w:rPr>
        <w:t xml:space="preserve">    </w:t>
      </w:r>
      <w:r w:rsidRPr="004718D2">
        <w:rPr>
          <w:snapToGrid w:val="0"/>
          <w:sz w:val="24"/>
        </w:rPr>
        <w:t xml:space="preserve"> pri zásahu do verejných (cudzích) plôch, stavebník požiada ich vlastníkov (správcov) </w:t>
      </w:r>
    </w:p>
    <w:p w:rsidR="00E34C54" w:rsidRDefault="004C6C88" w:rsidP="0077086D">
      <w:pPr>
        <w:tabs>
          <w:tab w:val="left" w:pos="142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     </w:t>
      </w:r>
      <w:r w:rsidR="00E34C54">
        <w:rPr>
          <w:snapToGrid w:val="0"/>
          <w:sz w:val="24"/>
        </w:rPr>
        <w:t>o povolenie na ich zvláštne užívanie</w:t>
      </w:r>
      <w:r>
        <w:rPr>
          <w:snapToGrid w:val="0"/>
          <w:sz w:val="24"/>
        </w:rPr>
        <w:t>.</w:t>
      </w:r>
    </w:p>
    <w:p w:rsidR="00E34C54" w:rsidRDefault="00E34C54" w:rsidP="0077086D">
      <w:pPr>
        <w:rPr>
          <w:snapToGrid w:val="0"/>
          <w:sz w:val="24"/>
        </w:rPr>
      </w:pPr>
      <w:r>
        <w:rPr>
          <w:snapToGrid w:val="0"/>
          <w:sz w:val="24"/>
        </w:rPr>
        <w:t>-</w:t>
      </w:r>
      <w:r w:rsidR="004C6C88">
        <w:rPr>
          <w:snapToGrid w:val="0"/>
          <w:sz w:val="24"/>
        </w:rPr>
        <w:t xml:space="preserve">    </w:t>
      </w:r>
      <w:r>
        <w:rPr>
          <w:snapToGrid w:val="0"/>
          <w:sz w:val="24"/>
        </w:rPr>
        <w:t xml:space="preserve"> pri výstavbe dbať, aby nedochádzalo k znečisťovaniu pozemných komunikácii a verejných  </w:t>
      </w:r>
    </w:p>
    <w:p w:rsidR="004C6C88" w:rsidRDefault="004C6C88" w:rsidP="0077086D">
      <w:pPr>
        <w:rPr>
          <w:snapToGrid w:val="0"/>
          <w:sz w:val="24"/>
        </w:rPr>
      </w:pPr>
      <w:r>
        <w:rPr>
          <w:snapToGrid w:val="0"/>
          <w:sz w:val="24"/>
        </w:rPr>
        <w:t xml:space="preserve"> </w:t>
      </w:r>
      <w:r w:rsidR="009265F7">
        <w:rPr>
          <w:snapToGrid w:val="0"/>
          <w:sz w:val="24"/>
        </w:rPr>
        <w:t xml:space="preserve">   </w:t>
      </w:r>
      <w:r>
        <w:rPr>
          <w:snapToGrid w:val="0"/>
          <w:sz w:val="24"/>
        </w:rPr>
        <w:t xml:space="preserve">  </w:t>
      </w:r>
      <w:r w:rsidR="00E34C54">
        <w:rPr>
          <w:snapToGrid w:val="0"/>
          <w:sz w:val="24"/>
        </w:rPr>
        <w:t xml:space="preserve">priestranstiev a výkopovú zeminu a prebytočný stavebný materiál  vyviesť na zákonne </w:t>
      </w:r>
      <w:r>
        <w:rPr>
          <w:snapToGrid w:val="0"/>
          <w:sz w:val="24"/>
        </w:rPr>
        <w:t xml:space="preserve">  </w:t>
      </w:r>
    </w:p>
    <w:p w:rsidR="004C6C88" w:rsidRDefault="004C6C88" w:rsidP="0077086D">
      <w:pPr>
        <w:rPr>
          <w:snapToGrid w:val="0"/>
          <w:sz w:val="24"/>
        </w:rPr>
      </w:pPr>
      <w:r>
        <w:rPr>
          <w:snapToGrid w:val="0"/>
          <w:sz w:val="24"/>
        </w:rPr>
        <w:t xml:space="preserve">      </w:t>
      </w:r>
      <w:r w:rsidR="00E34C54">
        <w:rPr>
          <w:snapToGrid w:val="0"/>
          <w:sz w:val="24"/>
        </w:rPr>
        <w:t xml:space="preserve">povolenú skládku v súlade s požiadavkami (dohodou) vlastníka (správcu) takejto skládky resp. </w:t>
      </w:r>
    </w:p>
    <w:p w:rsidR="00E34C54" w:rsidRDefault="004C6C88" w:rsidP="0077086D">
      <w:pPr>
        <w:rPr>
          <w:snapToGrid w:val="0"/>
          <w:sz w:val="24"/>
        </w:rPr>
      </w:pPr>
      <w:r>
        <w:rPr>
          <w:snapToGrid w:val="0"/>
          <w:sz w:val="24"/>
        </w:rPr>
        <w:t xml:space="preserve">      </w:t>
      </w:r>
      <w:r w:rsidR="00E34C54">
        <w:rPr>
          <w:snapToGrid w:val="0"/>
          <w:sz w:val="24"/>
        </w:rPr>
        <w:t>OcÚ  Janovce</w:t>
      </w:r>
      <w:r>
        <w:rPr>
          <w:snapToGrid w:val="0"/>
          <w:sz w:val="24"/>
        </w:rPr>
        <w:t>.</w:t>
      </w:r>
    </w:p>
    <w:p w:rsidR="004C6C88" w:rsidRDefault="00E34C54" w:rsidP="0077086D">
      <w:pPr>
        <w:rPr>
          <w:snapToGrid w:val="0"/>
          <w:sz w:val="24"/>
        </w:rPr>
      </w:pPr>
      <w:r w:rsidRPr="004C6C88">
        <w:rPr>
          <w:snapToGrid w:val="0"/>
          <w:sz w:val="24"/>
        </w:rPr>
        <w:t xml:space="preserve">- </w:t>
      </w:r>
      <w:r w:rsidR="004C6C88">
        <w:rPr>
          <w:snapToGrid w:val="0"/>
          <w:sz w:val="24"/>
        </w:rPr>
        <w:t xml:space="preserve">    </w:t>
      </w:r>
      <w:r w:rsidRPr="004C6C88">
        <w:rPr>
          <w:snapToGrid w:val="0"/>
          <w:sz w:val="24"/>
        </w:rPr>
        <w:t xml:space="preserve">dažďové (odkvapové) vody zviesť na vlastný pozemok tak, aby  neohrozovali </w:t>
      </w:r>
    </w:p>
    <w:p w:rsidR="00E34C54" w:rsidRPr="004C6C88" w:rsidRDefault="004C6C88" w:rsidP="0077086D">
      <w:pPr>
        <w:rPr>
          <w:snapToGrid w:val="0"/>
          <w:sz w:val="24"/>
        </w:rPr>
      </w:pPr>
      <w:r>
        <w:rPr>
          <w:snapToGrid w:val="0"/>
          <w:sz w:val="24"/>
        </w:rPr>
        <w:t xml:space="preserve">      </w:t>
      </w:r>
      <w:r w:rsidR="00E34C54" w:rsidRPr="004C6C88">
        <w:rPr>
          <w:snapToGrid w:val="0"/>
          <w:sz w:val="24"/>
        </w:rPr>
        <w:t>a neznehodnocovali susedné pozemky a</w:t>
      </w:r>
      <w:r>
        <w:rPr>
          <w:snapToGrid w:val="0"/>
          <w:sz w:val="24"/>
        </w:rPr>
        <w:t> </w:t>
      </w:r>
      <w:r w:rsidR="00E34C54" w:rsidRPr="004C6C88">
        <w:rPr>
          <w:snapToGrid w:val="0"/>
          <w:sz w:val="24"/>
        </w:rPr>
        <w:t>nehnuteľnosti</w:t>
      </w:r>
      <w:r>
        <w:rPr>
          <w:snapToGrid w:val="0"/>
          <w:sz w:val="24"/>
        </w:rPr>
        <w:t>.</w:t>
      </w:r>
    </w:p>
    <w:p w:rsidR="004C6C88" w:rsidRDefault="00E34C54" w:rsidP="0077086D">
      <w:pPr>
        <w:rPr>
          <w:snapToGrid w:val="0"/>
          <w:sz w:val="24"/>
        </w:rPr>
      </w:pPr>
      <w:r>
        <w:rPr>
          <w:snapToGrid w:val="0"/>
          <w:sz w:val="24"/>
        </w:rPr>
        <w:t xml:space="preserve">- </w:t>
      </w:r>
      <w:r w:rsidR="004C6C88">
        <w:rPr>
          <w:snapToGrid w:val="0"/>
          <w:sz w:val="24"/>
        </w:rPr>
        <w:t xml:space="preserve">    </w:t>
      </w:r>
      <w:r>
        <w:rPr>
          <w:snapToGrid w:val="0"/>
          <w:sz w:val="24"/>
        </w:rPr>
        <w:t xml:space="preserve">prípadné škody vzniknuté na cudzích nehnuteľnostiach pri realizácii stavby hradí investor    </w:t>
      </w:r>
    </w:p>
    <w:p w:rsidR="00E34C54" w:rsidRDefault="004C6C88" w:rsidP="0077086D">
      <w:pPr>
        <w:rPr>
          <w:snapToGrid w:val="0"/>
          <w:sz w:val="24"/>
        </w:rPr>
      </w:pPr>
      <w:r>
        <w:rPr>
          <w:snapToGrid w:val="0"/>
          <w:sz w:val="24"/>
        </w:rPr>
        <w:t xml:space="preserve">      </w:t>
      </w:r>
      <w:r w:rsidR="00E34C54">
        <w:rPr>
          <w:snapToGrid w:val="0"/>
          <w:sz w:val="24"/>
        </w:rPr>
        <w:t>(stavebník</w:t>
      </w:r>
      <w:r w:rsidR="00E34C54" w:rsidRPr="002609F0">
        <w:rPr>
          <w:snapToGrid w:val="0"/>
          <w:sz w:val="24"/>
        </w:rPr>
        <w:t>), respektíve upraví do pôvodného stavu</w:t>
      </w:r>
      <w:r>
        <w:rPr>
          <w:snapToGrid w:val="0"/>
          <w:sz w:val="24"/>
        </w:rPr>
        <w:t>.</w:t>
      </w:r>
    </w:p>
    <w:p w:rsidR="00E76008" w:rsidRDefault="00BA4251" w:rsidP="0077086D">
      <w:pPr>
        <w:rPr>
          <w:snapToGrid w:val="0"/>
          <w:sz w:val="24"/>
        </w:rPr>
      </w:pPr>
      <w:r w:rsidRPr="00E76008">
        <w:rPr>
          <w:snapToGrid w:val="0"/>
          <w:sz w:val="24"/>
        </w:rPr>
        <w:t xml:space="preserve">-     stavebný odpad </w:t>
      </w:r>
      <w:r w:rsidR="00E76008">
        <w:rPr>
          <w:snapToGrid w:val="0"/>
          <w:sz w:val="24"/>
        </w:rPr>
        <w:t xml:space="preserve">vzniknutý pri odstraňovaní pôvodného oplotenia a pri uskutočňovaní stavby   </w:t>
      </w:r>
    </w:p>
    <w:p w:rsidR="00E76008" w:rsidRDefault="00E76008" w:rsidP="00E76008">
      <w:pPr>
        <w:rPr>
          <w:sz w:val="22"/>
        </w:rPr>
      </w:pPr>
      <w:r>
        <w:rPr>
          <w:snapToGrid w:val="0"/>
          <w:sz w:val="24"/>
        </w:rPr>
        <w:t xml:space="preserve">      </w:t>
      </w:r>
      <w:r w:rsidR="00BA4251" w:rsidRPr="00E76008">
        <w:rPr>
          <w:snapToGrid w:val="0"/>
          <w:sz w:val="24"/>
        </w:rPr>
        <w:t xml:space="preserve">bude likvidovaný v súlade </w:t>
      </w:r>
      <w:r>
        <w:rPr>
          <w:sz w:val="22"/>
        </w:rPr>
        <w:t xml:space="preserve">so zákonom č. 79/2015 Z. z. o odpadoch a o zmene </w:t>
      </w:r>
    </w:p>
    <w:p w:rsidR="00BA4251" w:rsidRPr="00E76008" w:rsidRDefault="00E76008" w:rsidP="00E76008">
      <w:pPr>
        <w:rPr>
          <w:snapToGrid w:val="0"/>
          <w:sz w:val="24"/>
        </w:rPr>
      </w:pPr>
      <w:r>
        <w:rPr>
          <w:sz w:val="22"/>
        </w:rPr>
        <w:t xml:space="preserve">       a doplnení  niektorých zákonov v znení neskorších predpisov</w:t>
      </w:r>
      <w:r w:rsidR="00BA4251" w:rsidRPr="00E76008">
        <w:rPr>
          <w:snapToGrid w:val="0"/>
          <w:sz w:val="24"/>
        </w:rPr>
        <w:t>.</w:t>
      </w:r>
    </w:p>
    <w:p w:rsidR="007D11BE" w:rsidRPr="00BA4251" w:rsidRDefault="007D11BE" w:rsidP="0077086D">
      <w:pPr>
        <w:rPr>
          <w:snapToGrid w:val="0"/>
          <w:color w:val="F79646" w:themeColor="accent6"/>
          <w:sz w:val="24"/>
        </w:rPr>
      </w:pPr>
    </w:p>
    <w:p w:rsidR="00E34C54" w:rsidRDefault="007D11BE" w:rsidP="007D11BE">
      <w:pPr>
        <w:pStyle w:val="Zkladntext1"/>
        <w:shd w:val="clear" w:color="auto" w:fill="auto"/>
        <w:spacing w:before="0" w:after="0" w:line="240" w:lineRule="auto"/>
        <w:ind w:right="2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34C54" w:rsidRPr="001B71E6">
        <w:rPr>
          <w:rFonts w:ascii="Times New Roman" w:hAnsi="Times New Roman" w:cs="Times New Roman"/>
          <w:sz w:val="24"/>
          <w:szCs w:val="24"/>
        </w:rPr>
        <w:t xml:space="preserve">Vyjadrenie </w:t>
      </w:r>
      <w:r w:rsidR="00E34C54" w:rsidRPr="001B71E6">
        <w:rPr>
          <w:rFonts w:ascii="Times New Roman" w:hAnsi="Times New Roman" w:cs="Times New Roman"/>
          <w:b/>
          <w:sz w:val="24"/>
          <w:szCs w:val="24"/>
        </w:rPr>
        <w:t>SPP- Distribúcia, a.s.,</w:t>
      </w:r>
      <w:r w:rsidR="00E34C54" w:rsidRPr="001B71E6">
        <w:rPr>
          <w:rFonts w:ascii="Times New Roman" w:hAnsi="Times New Roman" w:cs="Times New Roman"/>
          <w:sz w:val="24"/>
          <w:szCs w:val="24"/>
        </w:rPr>
        <w:t xml:space="preserve"> </w:t>
      </w:r>
      <w:r w:rsidR="00E34C54" w:rsidRPr="001B71E6">
        <w:rPr>
          <w:rFonts w:ascii="Times New Roman" w:hAnsi="Times New Roman" w:cs="Times New Roman"/>
          <w:b/>
          <w:sz w:val="24"/>
          <w:szCs w:val="24"/>
        </w:rPr>
        <w:t>Mlynské nivy 44/b, 825 11 Bratislava</w:t>
      </w:r>
      <w:r w:rsidR="00E34C54" w:rsidRPr="001B71E6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 projektovej dokumentácii pre stavebné povolenie k umiestneniu stavby z hľadiska bezpečnostných a ochranných pásiem plynárenských zariadení zo dňa 3</w:t>
      </w:r>
      <w:r w:rsidR="009D53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9D53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2022 č. TD/NS/0351/2022/Va:</w:t>
      </w:r>
    </w:p>
    <w:p w:rsidR="007D11BE" w:rsidRDefault="007D11BE" w:rsidP="007D11BE">
      <w:pPr>
        <w:pStyle w:val="Zkladntext1"/>
        <w:shd w:val="clear" w:color="auto" w:fill="auto"/>
        <w:spacing w:before="0" w:after="0" w:line="240" w:lineRule="auto"/>
        <w:ind w:right="2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SPP-D , ako prevádzkovateľ distribučnej siete, podľa ustanovení zákona č. 251/2012 Z. z. o energetike a o zmene a doplnení niektorých zákonov v znení neskorších predpisov </w:t>
      </w:r>
      <w:r>
        <w:rPr>
          <w:rFonts w:ascii="Times New Roman" w:hAnsi="Times New Roman" w:cs="Times New Roman"/>
          <w:b/>
          <w:sz w:val="24"/>
          <w:szCs w:val="24"/>
        </w:rPr>
        <w:t xml:space="preserve">súhlasí s vydaním stavebného povolenia na vyššie uvedenú stavbu (bez plynofikácie) </w:t>
      </w:r>
      <w:r>
        <w:rPr>
          <w:rFonts w:ascii="Times New Roman" w:hAnsi="Times New Roman" w:cs="Times New Roman"/>
          <w:sz w:val="24"/>
          <w:szCs w:val="24"/>
        </w:rPr>
        <w:t>za dodržania nasledujúcich podmienok :</w:t>
      </w:r>
    </w:p>
    <w:p w:rsidR="007D11BE" w:rsidRDefault="007D11BE" w:rsidP="007D11BE">
      <w:pPr>
        <w:pStyle w:val="Zkladntext1"/>
        <w:shd w:val="clear" w:color="auto" w:fill="auto"/>
        <w:spacing w:before="0" w:after="0" w:line="240" w:lineRule="auto"/>
        <w:ind w:right="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D11BE" w:rsidRPr="007D11BE" w:rsidRDefault="007D11BE" w:rsidP="007D11BE">
      <w:pPr>
        <w:pStyle w:val="Zkladntext1"/>
        <w:shd w:val="clear" w:color="auto" w:fill="auto"/>
        <w:spacing w:before="0" w:after="0" w:line="240" w:lineRule="auto"/>
        <w:ind w:right="2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VŠEOBECNÉ PODMIENKY: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5187" w:rsidRDefault="00B65187" w:rsidP="00B65187">
      <w:pPr>
        <w:pStyle w:val="Zkladntext2"/>
        <w:numPr>
          <w:ilvl w:val="0"/>
          <w:numId w:val="3"/>
        </w:numPr>
        <w:shd w:val="clear" w:color="auto" w:fill="auto"/>
        <w:spacing w:before="0" w:line="240" w:lineRule="auto"/>
        <w:ind w:left="142" w:right="20" w:hanging="142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34C54" w:rsidRPr="00FE6004">
        <w:rPr>
          <w:rFonts w:ascii="Times New Roman" w:hAnsi="Times New Roman" w:cs="Times New Roman"/>
          <w:sz w:val="22"/>
          <w:szCs w:val="22"/>
        </w:rPr>
        <w:t xml:space="preserve">pred realizáciou zemných prác a/alebo pred začatím vykonávania iných činností je stavebník povinný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B65187" w:rsidRDefault="00B65187" w:rsidP="00B65187">
      <w:pPr>
        <w:pStyle w:val="Zkladntext2"/>
        <w:numPr>
          <w:ilvl w:val="0"/>
          <w:numId w:val="3"/>
        </w:numPr>
        <w:shd w:val="clear" w:color="auto" w:fill="auto"/>
        <w:spacing w:before="0" w:line="240" w:lineRule="auto"/>
        <w:ind w:left="142" w:right="20" w:hanging="142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D11BE">
        <w:rPr>
          <w:rFonts w:ascii="Times New Roman" w:hAnsi="Times New Roman" w:cs="Times New Roman"/>
          <w:sz w:val="22"/>
          <w:szCs w:val="22"/>
        </w:rPr>
        <w:t xml:space="preserve">požiadať SPP-D o vytýčenie existujúcich plynárenských zariadení prostredníctvom online </w:t>
      </w:r>
      <w:r>
        <w:rPr>
          <w:rFonts w:ascii="Times New Roman" w:hAnsi="Times New Roman" w:cs="Times New Roman"/>
          <w:sz w:val="22"/>
          <w:szCs w:val="22"/>
        </w:rPr>
        <w:t xml:space="preserve">formuláru </w:t>
      </w:r>
    </w:p>
    <w:p w:rsidR="00E34C54" w:rsidRPr="00FE6004" w:rsidRDefault="00B65187" w:rsidP="00B65187">
      <w:pPr>
        <w:pStyle w:val="Zkladntext2"/>
        <w:shd w:val="clear" w:color="auto" w:fill="auto"/>
        <w:spacing w:before="0" w:line="240" w:lineRule="auto"/>
        <w:ind w:left="142" w:right="2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34C54">
        <w:rPr>
          <w:rFonts w:ascii="Times New Roman" w:hAnsi="Times New Roman" w:cs="Times New Roman"/>
          <w:sz w:val="22"/>
          <w:szCs w:val="22"/>
        </w:rPr>
        <w:t>zverejneného na webovom sídle</w:t>
      </w:r>
      <w:r w:rsidR="00E34C54" w:rsidRPr="00FE6004">
        <w:rPr>
          <w:rFonts w:ascii="Times New Roman" w:hAnsi="Times New Roman" w:cs="Times New Roman"/>
          <w:sz w:val="22"/>
          <w:szCs w:val="22"/>
        </w:rPr>
        <w:t xml:space="preserve"> SPP-D </w:t>
      </w:r>
      <w:r w:rsidR="00E34C5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hyperlink r:id="rId7" w:history="1">
        <w:r w:rsidR="00E34C54" w:rsidRPr="00FE6004">
          <w:rPr>
            <w:rStyle w:val="Hypertextovprepojenie"/>
            <w:rFonts w:ascii="Times New Roman" w:hAnsi="Times New Roman" w:cs="Times New Roman"/>
            <w:sz w:val="22"/>
            <w:szCs w:val="22"/>
          </w:rPr>
          <w:t>www.spp-distribucia.sk</w:t>
        </w:r>
      </w:hyperlink>
      <w:r w:rsidR="00E34C54"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proofErr w:type="spellStart"/>
      <w:r w:rsidR="00E34C54">
        <w:rPr>
          <w:rFonts w:ascii="Times New Roman" w:hAnsi="Times New Roman" w:cs="Times New Roman"/>
          <w:sz w:val="22"/>
          <w:szCs w:val="22"/>
          <w:lang w:val="en-US"/>
        </w:rPr>
        <w:t>časť</w:t>
      </w:r>
      <w:proofErr w:type="spellEnd"/>
      <w:r w:rsidR="00E34C54">
        <w:rPr>
          <w:rFonts w:ascii="Times New Roman" w:hAnsi="Times New Roman" w:cs="Times New Roman"/>
          <w:sz w:val="22"/>
          <w:szCs w:val="22"/>
          <w:lang w:val="en-US"/>
        </w:rPr>
        <w:t xml:space="preserve"> E-</w:t>
      </w:r>
      <w:proofErr w:type="spellStart"/>
      <w:r w:rsidR="00E34C54">
        <w:rPr>
          <w:rFonts w:ascii="Times New Roman" w:hAnsi="Times New Roman" w:cs="Times New Roman"/>
          <w:sz w:val="22"/>
          <w:szCs w:val="22"/>
          <w:lang w:val="en-US"/>
        </w:rPr>
        <w:t>služby</w:t>
      </w:r>
      <w:proofErr w:type="spellEnd"/>
      <w:r w:rsidR="00E34C54">
        <w:rPr>
          <w:rFonts w:ascii="Times New Roman" w:hAnsi="Times New Roman" w:cs="Times New Roman"/>
          <w:sz w:val="22"/>
          <w:szCs w:val="22"/>
          <w:lang w:val="en-US"/>
        </w:rPr>
        <w:t>)</w:t>
      </w:r>
      <w:r w:rsidR="00E34C54" w:rsidRPr="00FE6004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:rsidR="00B65187" w:rsidRDefault="00B65187" w:rsidP="007D11BE">
      <w:pPr>
        <w:pStyle w:val="Zkladntext2"/>
        <w:numPr>
          <w:ilvl w:val="0"/>
          <w:numId w:val="3"/>
        </w:numPr>
        <w:shd w:val="clear" w:color="auto" w:fill="auto"/>
        <w:spacing w:before="0" w:line="240" w:lineRule="auto"/>
        <w:ind w:left="142" w:right="20" w:hanging="142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34C54" w:rsidRPr="00FE6004">
        <w:rPr>
          <w:rFonts w:ascii="Times New Roman" w:hAnsi="Times New Roman" w:cs="Times New Roman"/>
          <w:sz w:val="22"/>
          <w:szCs w:val="22"/>
        </w:rPr>
        <w:t>v záujme predchádzani</w:t>
      </w:r>
      <w:r w:rsidR="00E34C54">
        <w:rPr>
          <w:rFonts w:ascii="Times New Roman" w:hAnsi="Times New Roman" w:cs="Times New Roman"/>
          <w:sz w:val="22"/>
          <w:szCs w:val="22"/>
        </w:rPr>
        <w:t>a</w:t>
      </w:r>
      <w:r w:rsidR="00E34C54" w:rsidRPr="00FE6004">
        <w:rPr>
          <w:rFonts w:ascii="Times New Roman" w:hAnsi="Times New Roman" w:cs="Times New Roman"/>
          <w:sz w:val="22"/>
          <w:szCs w:val="22"/>
        </w:rPr>
        <w:t xml:space="preserve"> poškodenia plynárensk</w:t>
      </w:r>
      <w:r>
        <w:rPr>
          <w:rFonts w:ascii="Times New Roman" w:hAnsi="Times New Roman" w:cs="Times New Roman"/>
          <w:sz w:val="22"/>
          <w:szCs w:val="22"/>
        </w:rPr>
        <w:t>ých zariadení</w:t>
      </w:r>
      <w:r w:rsidR="00E34C54" w:rsidRPr="00FE6004">
        <w:rPr>
          <w:rFonts w:ascii="Times New Roman" w:hAnsi="Times New Roman" w:cs="Times New Roman"/>
          <w:sz w:val="22"/>
          <w:szCs w:val="22"/>
        </w:rPr>
        <w:t>, ohrozeni</w:t>
      </w:r>
      <w:r>
        <w:rPr>
          <w:rFonts w:ascii="Times New Roman" w:hAnsi="Times New Roman" w:cs="Times New Roman"/>
          <w:sz w:val="22"/>
          <w:szCs w:val="22"/>
        </w:rPr>
        <w:t>u</w:t>
      </w:r>
      <w:r w:rsidR="00E34C54" w:rsidRPr="00FE600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ich </w:t>
      </w:r>
      <w:r w:rsidR="00E34C54" w:rsidRPr="00FE6004">
        <w:rPr>
          <w:rFonts w:ascii="Times New Roman" w:hAnsi="Times New Roman" w:cs="Times New Roman"/>
          <w:sz w:val="22"/>
          <w:szCs w:val="22"/>
        </w:rPr>
        <w:t xml:space="preserve"> prevádzky a/alebo prevádzky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B65187" w:rsidRDefault="00B65187" w:rsidP="00B65187">
      <w:pPr>
        <w:pStyle w:val="Zkladntext2"/>
        <w:shd w:val="clear" w:color="auto" w:fill="auto"/>
        <w:spacing w:before="0" w:line="240" w:lineRule="auto"/>
        <w:ind w:left="142" w:right="2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34C54" w:rsidRPr="00FE6004">
        <w:rPr>
          <w:rFonts w:ascii="Times New Roman" w:hAnsi="Times New Roman" w:cs="Times New Roman"/>
          <w:sz w:val="22"/>
          <w:szCs w:val="22"/>
        </w:rPr>
        <w:t xml:space="preserve">distribučnej siete, SPP-D vykonáva </w:t>
      </w:r>
      <w:r w:rsidR="00E34C54" w:rsidRPr="004E4AA8">
        <w:rPr>
          <w:rStyle w:val="BodytextBold"/>
          <w:rFonts w:eastAsia="Arial Narrow"/>
          <w:b w:val="0"/>
        </w:rPr>
        <w:t>bezplatne</w:t>
      </w:r>
      <w:r w:rsidR="00E34C54" w:rsidRPr="00FE6004">
        <w:rPr>
          <w:rStyle w:val="BodytextBold"/>
          <w:rFonts w:eastAsia="Arial Narrow"/>
        </w:rPr>
        <w:t xml:space="preserve"> </w:t>
      </w:r>
      <w:r w:rsidR="00E34C54" w:rsidRPr="00FE6004">
        <w:rPr>
          <w:rFonts w:ascii="Times New Roman" w:hAnsi="Times New Roman" w:cs="Times New Roman"/>
          <w:sz w:val="22"/>
          <w:szCs w:val="22"/>
        </w:rPr>
        <w:t>vytyčovanie plynárenských zariadení do vzdialenosti 100 m</w:t>
      </w:r>
      <w:r w:rsidR="00E34C5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34C54" w:rsidRPr="00FE6004" w:rsidRDefault="00B65187" w:rsidP="00B65187">
      <w:pPr>
        <w:pStyle w:val="Zkladntext2"/>
        <w:shd w:val="clear" w:color="auto" w:fill="auto"/>
        <w:spacing w:before="0" w:line="240" w:lineRule="auto"/>
        <w:ind w:left="142" w:right="2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34C54">
        <w:rPr>
          <w:rFonts w:ascii="Times New Roman" w:hAnsi="Times New Roman" w:cs="Times New Roman"/>
          <w:sz w:val="22"/>
          <w:szCs w:val="22"/>
        </w:rPr>
        <w:t>bezplatne</w:t>
      </w:r>
      <w:r w:rsidR="00E34C54" w:rsidRPr="00FE6004">
        <w:rPr>
          <w:rFonts w:ascii="Times New Roman" w:hAnsi="Times New Roman" w:cs="Times New Roman"/>
          <w:sz w:val="22"/>
          <w:szCs w:val="22"/>
        </w:rPr>
        <w:t>,</w:t>
      </w:r>
    </w:p>
    <w:p w:rsidR="00B65187" w:rsidRDefault="00B65187" w:rsidP="007D11BE">
      <w:pPr>
        <w:pStyle w:val="Zkladntext2"/>
        <w:numPr>
          <w:ilvl w:val="0"/>
          <w:numId w:val="3"/>
        </w:numPr>
        <w:shd w:val="clear" w:color="auto" w:fill="auto"/>
        <w:spacing w:before="0" w:line="240" w:lineRule="auto"/>
        <w:ind w:left="142" w:right="20" w:hanging="142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34C54" w:rsidRPr="00B65187">
        <w:rPr>
          <w:rFonts w:ascii="Times New Roman" w:hAnsi="Times New Roman" w:cs="Times New Roman"/>
          <w:sz w:val="22"/>
          <w:szCs w:val="22"/>
        </w:rPr>
        <w:t xml:space="preserve">stavebník je povinný </w:t>
      </w:r>
      <w:r w:rsidRPr="00B65187">
        <w:rPr>
          <w:rFonts w:ascii="Times New Roman" w:hAnsi="Times New Roman" w:cs="Times New Roman"/>
          <w:sz w:val="22"/>
          <w:szCs w:val="22"/>
        </w:rPr>
        <w:t xml:space="preserve">zabezpečiť prístupnosť plynárenských zariadení počas realizácie stavby z dôvodu </w:t>
      </w:r>
    </w:p>
    <w:p w:rsidR="00B65187" w:rsidRDefault="00B65187" w:rsidP="00B65187">
      <w:pPr>
        <w:pStyle w:val="Zkladntext2"/>
        <w:shd w:val="clear" w:color="auto" w:fill="auto"/>
        <w:spacing w:before="0" w:line="240" w:lineRule="auto"/>
        <w:ind w:left="142" w:right="2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65187">
        <w:rPr>
          <w:rFonts w:ascii="Times New Roman" w:hAnsi="Times New Roman" w:cs="Times New Roman"/>
          <w:sz w:val="22"/>
          <w:szCs w:val="22"/>
        </w:rPr>
        <w:t xml:space="preserve">potreby prevádzkovania plynárenských zariadení, najmä výkonu kontroly prevádzky, údržby a výkonu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B65187" w:rsidRDefault="00B65187" w:rsidP="00B65187">
      <w:pPr>
        <w:pStyle w:val="Zkladntext2"/>
        <w:shd w:val="clear" w:color="auto" w:fill="auto"/>
        <w:spacing w:before="0" w:line="240" w:lineRule="auto"/>
        <w:ind w:left="142" w:right="2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65187">
        <w:rPr>
          <w:rFonts w:ascii="Times New Roman" w:hAnsi="Times New Roman" w:cs="Times New Roman"/>
          <w:sz w:val="22"/>
          <w:szCs w:val="22"/>
        </w:rPr>
        <w:t>odborných prehliadok a odborných skúšok opráv, rekonštrukcie (obnovy) plynárenských zariadení.</w:t>
      </w:r>
    </w:p>
    <w:p w:rsidR="00B65187" w:rsidRDefault="00B65187" w:rsidP="00B65187">
      <w:pPr>
        <w:pStyle w:val="Zkladntext2"/>
        <w:numPr>
          <w:ilvl w:val="0"/>
          <w:numId w:val="3"/>
        </w:numPr>
        <w:shd w:val="clear" w:color="auto" w:fill="auto"/>
        <w:spacing w:before="0" w:line="240" w:lineRule="auto"/>
        <w:ind w:left="142" w:right="20" w:hanging="142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34C54" w:rsidRPr="00B65187">
        <w:rPr>
          <w:rFonts w:ascii="Times New Roman" w:hAnsi="Times New Roman" w:cs="Times New Roman"/>
          <w:sz w:val="22"/>
          <w:szCs w:val="22"/>
        </w:rPr>
        <w:t xml:space="preserve">stavebník je povinný </w:t>
      </w:r>
      <w:r>
        <w:rPr>
          <w:rFonts w:ascii="Times New Roman" w:hAnsi="Times New Roman" w:cs="Times New Roman"/>
          <w:sz w:val="22"/>
          <w:szCs w:val="22"/>
        </w:rPr>
        <w:t xml:space="preserve">umožniť zástupcovi SPP-D vstup na stavenisko a výkon kontroly realizácie činnosti </w:t>
      </w:r>
    </w:p>
    <w:p w:rsidR="00E34C54" w:rsidRDefault="00B65187" w:rsidP="00B65187">
      <w:pPr>
        <w:pStyle w:val="Zkladntext2"/>
        <w:shd w:val="clear" w:color="auto" w:fill="auto"/>
        <w:spacing w:before="0" w:line="240" w:lineRule="auto"/>
        <w:ind w:left="142" w:right="2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v ochrannom pásme plynárenských zariadení.</w:t>
      </w:r>
    </w:p>
    <w:p w:rsidR="001C2D12" w:rsidRDefault="00B65187" w:rsidP="001C2D12">
      <w:pPr>
        <w:pStyle w:val="Zkladntext2"/>
        <w:numPr>
          <w:ilvl w:val="0"/>
          <w:numId w:val="3"/>
        </w:numPr>
        <w:shd w:val="clear" w:color="auto" w:fill="auto"/>
        <w:spacing w:before="0" w:line="240" w:lineRule="auto"/>
        <w:ind w:left="142" w:right="20" w:hanging="142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stavebník je povinný oznámiť začatie prác v ochrannom pásme plynárenských zariadení prostredníctvom </w:t>
      </w:r>
      <w:r w:rsidR="001C2D1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65187" w:rsidRPr="001C2D12" w:rsidRDefault="001C2D12" w:rsidP="001C2D12">
      <w:pPr>
        <w:pStyle w:val="Zkladntext2"/>
        <w:shd w:val="clear" w:color="auto" w:fill="auto"/>
        <w:spacing w:before="0" w:line="240" w:lineRule="auto"/>
        <w:ind w:left="142" w:right="2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65187">
        <w:rPr>
          <w:rFonts w:ascii="Times New Roman" w:hAnsi="Times New Roman" w:cs="Times New Roman"/>
          <w:sz w:val="22"/>
          <w:szCs w:val="22"/>
        </w:rPr>
        <w:t xml:space="preserve">online formuláru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65187" w:rsidRPr="001C2D12">
        <w:rPr>
          <w:rFonts w:ascii="Times New Roman" w:hAnsi="Times New Roman" w:cs="Times New Roman"/>
          <w:sz w:val="22"/>
          <w:szCs w:val="22"/>
        </w:rPr>
        <w:t xml:space="preserve"> zverejneného na webovom sídle SPP-D </w:t>
      </w:r>
      <w:r w:rsidR="00B65187" w:rsidRPr="001C2D1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hyperlink r:id="rId8" w:history="1">
        <w:r w:rsidR="00B65187" w:rsidRPr="001C2D12">
          <w:rPr>
            <w:rStyle w:val="Hypertextovprepojenie"/>
            <w:rFonts w:ascii="Times New Roman" w:hAnsi="Times New Roman" w:cs="Times New Roman"/>
            <w:sz w:val="22"/>
            <w:szCs w:val="22"/>
          </w:rPr>
          <w:t>www.spp-distribucia.sk</w:t>
        </w:r>
      </w:hyperlink>
      <w:r w:rsidR="00B65187" w:rsidRPr="001C2D12"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proofErr w:type="spellStart"/>
      <w:r w:rsidR="00B65187" w:rsidRPr="001C2D12">
        <w:rPr>
          <w:rFonts w:ascii="Times New Roman" w:hAnsi="Times New Roman" w:cs="Times New Roman"/>
          <w:sz w:val="22"/>
          <w:szCs w:val="22"/>
          <w:lang w:val="en-US"/>
        </w:rPr>
        <w:t>časť</w:t>
      </w:r>
      <w:proofErr w:type="spellEnd"/>
      <w:r w:rsidR="00B65187" w:rsidRPr="001C2D12">
        <w:rPr>
          <w:rFonts w:ascii="Times New Roman" w:hAnsi="Times New Roman" w:cs="Times New Roman"/>
          <w:sz w:val="22"/>
          <w:szCs w:val="22"/>
          <w:lang w:val="en-US"/>
        </w:rPr>
        <w:t xml:space="preserve"> E-</w:t>
      </w:r>
      <w:proofErr w:type="spellStart"/>
      <w:r w:rsidR="00B65187" w:rsidRPr="001C2D12">
        <w:rPr>
          <w:rFonts w:ascii="Times New Roman" w:hAnsi="Times New Roman" w:cs="Times New Roman"/>
          <w:sz w:val="22"/>
          <w:szCs w:val="22"/>
          <w:lang w:val="en-US"/>
        </w:rPr>
        <w:t>služby</w:t>
      </w:r>
      <w:proofErr w:type="spellEnd"/>
      <w:r w:rsidR="00B65187" w:rsidRPr="001C2D12">
        <w:rPr>
          <w:rFonts w:ascii="Times New Roman" w:hAnsi="Times New Roman" w:cs="Times New Roman"/>
          <w:sz w:val="22"/>
          <w:szCs w:val="22"/>
          <w:lang w:val="en-US"/>
        </w:rPr>
        <w:t>).</w:t>
      </w:r>
    </w:p>
    <w:p w:rsidR="00B65187" w:rsidRPr="00B65187" w:rsidRDefault="00B65187" w:rsidP="001C2D12">
      <w:pPr>
        <w:pStyle w:val="Zkladntext2"/>
        <w:shd w:val="clear" w:color="auto" w:fill="auto"/>
        <w:spacing w:before="0" w:line="240" w:lineRule="auto"/>
        <w:ind w:left="142" w:right="20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1C2D12" w:rsidRDefault="001C2D12" w:rsidP="00E34C54">
      <w:pPr>
        <w:tabs>
          <w:tab w:val="left" w:pos="284"/>
        </w:tabs>
        <w:jc w:val="both"/>
        <w:rPr>
          <w:snapToGrid w:val="0"/>
          <w:sz w:val="24"/>
        </w:rPr>
      </w:pPr>
    </w:p>
    <w:p w:rsidR="001C2D12" w:rsidRDefault="00E34C54" w:rsidP="001C2D12">
      <w:pPr>
        <w:tabs>
          <w:tab w:val="left" w:pos="284"/>
        </w:tabs>
        <w:rPr>
          <w:snapToGrid w:val="0"/>
          <w:sz w:val="24"/>
        </w:rPr>
      </w:pPr>
      <w:r w:rsidRPr="001C2D12">
        <w:rPr>
          <w:b/>
          <w:snapToGrid w:val="0"/>
          <w:sz w:val="24"/>
        </w:rPr>
        <w:t>Rozhodnutie o námietkach účastníkov konania:</w:t>
      </w:r>
      <w:r w:rsidRPr="008C51E4">
        <w:rPr>
          <w:snapToGrid w:val="0"/>
          <w:sz w:val="24"/>
        </w:rPr>
        <w:t xml:space="preserve"> </w:t>
      </w:r>
    </w:p>
    <w:p w:rsidR="00E34C54" w:rsidRPr="008C51E4" w:rsidRDefault="001C2D12" w:rsidP="001C2D12">
      <w:pPr>
        <w:tabs>
          <w:tab w:val="left" w:pos="284"/>
        </w:tabs>
        <w:rPr>
          <w:snapToGrid w:val="0"/>
          <w:sz w:val="24"/>
        </w:rPr>
      </w:pPr>
      <w:r>
        <w:rPr>
          <w:snapToGrid w:val="0"/>
          <w:sz w:val="24"/>
        </w:rPr>
        <w:t xml:space="preserve">pripomienkam a námietkam účastníkov konania Ján Gomboš a Elena Gombošová, bytom Janovce č. 99, 086 41 Raslavice sa </w:t>
      </w:r>
      <w:r w:rsidRPr="001C2D12">
        <w:rPr>
          <w:snapToGrid w:val="0"/>
          <w:sz w:val="24"/>
          <w:u w:val="single"/>
        </w:rPr>
        <w:t xml:space="preserve">čiastočne </w:t>
      </w:r>
      <w:r>
        <w:rPr>
          <w:snapToGrid w:val="0"/>
          <w:sz w:val="24"/>
          <w:u w:val="single"/>
        </w:rPr>
        <w:t xml:space="preserve"> </w:t>
      </w:r>
      <w:r w:rsidRPr="001C2D12">
        <w:rPr>
          <w:snapToGrid w:val="0"/>
          <w:sz w:val="24"/>
          <w:u w:val="single"/>
        </w:rPr>
        <w:t>v y h o v u j e</w:t>
      </w:r>
      <w:r>
        <w:rPr>
          <w:snapToGrid w:val="0"/>
          <w:sz w:val="24"/>
        </w:rPr>
        <w:t xml:space="preserve"> .</w:t>
      </w:r>
    </w:p>
    <w:p w:rsidR="009265F7" w:rsidRDefault="009265F7" w:rsidP="009265F7">
      <w:pPr>
        <w:pStyle w:val="Zkladntext"/>
        <w:spacing w:before="0"/>
        <w:jc w:val="left"/>
        <w:rPr>
          <w:lang w:val="sk-SK"/>
        </w:rPr>
      </w:pPr>
    </w:p>
    <w:p w:rsidR="005A6AC3" w:rsidRDefault="005A6AC3" w:rsidP="009265F7">
      <w:pPr>
        <w:pStyle w:val="Zkladntext"/>
        <w:spacing w:before="0"/>
        <w:jc w:val="left"/>
        <w:rPr>
          <w:lang w:val="sk-SK"/>
        </w:rPr>
      </w:pPr>
    </w:p>
    <w:p w:rsidR="005A6AC3" w:rsidRDefault="005A6AC3" w:rsidP="009265F7">
      <w:pPr>
        <w:pStyle w:val="Zkladntext"/>
        <w:spacing w:before="0"/>
        <w:jc w:val="left"/>
        <w:rPr>
          <w:lang w:val="sk-SK"/>
        </w:rPr>
      </w:pPr>
    </w:p>
    <w:p w:rsidR="009265F7" w:rsidRPr="009265F7" w:rsidRDefault="009265F7" w:rsidP="009265F7">
      <w:pPr>
        <w:pStyle w:val="Zkladntext"/>
        <w:spacing w:before="0"/>
        <w:jc w:val="left"/>
        <w:rPr>
          <w:b/>
          <w:lang w:val="sk-SK"/>
        </w:rPr>
      </w:pPr>
      <w:r w:rsidRPr="009265F7">
        <w:rPr>
          <w:b/>
          <w:lang w:val="sk-SK"/>
        </w:rPr>
        <w:t xml:space="preserve">Stavebné povolenie stratí platnosť, ak do dvoch rokov odo dňa,  keď nadobudlo právoplatnosť, nebude stavba začatá.                                                                                                                </w:t>
      </w:r>
    </w:p>
    <w:p w:rsidR="001C2D12" w:rsidRPr="005A6AC3" w:rsidRDefault="009265F7" w:rsidP="005A6AC3">
      <w:pPr>
        <w:pStyle w:val="Zkladntext"/>
        <w:spacing w:before="0"/>
        <w:jc w:val="left"/>
        <w:rPr>
          <w:b/>
          <w:lang w:val="sk-SK"/>
        </w:rPr>
      </w:pPr>
      <w:r w:rsidRPr="009265F7">
        <w:rPr>
          <w:b/>
          <w:lang w:val="sk-SK"/>
        </w:rPr>
        <w:t xml:space="preserve">Stavba nesmie byť začatá, pokiaľ stavebné povolenie nenadobudlo právoplatnosť (§ 52 zákona č. 71/1967 Zb.). </w:t>
      </w:r>
    </w:p>
    <w:p w:rsidR="009D5365" w:rsidRDefault="009D5365" w:rsidP="009265F7">
      <w:pPr>
        <w:pStyle w:val="Nadpis3"/>
        <w:spacing w:before="0"/>
        <w:jc w:val="center"/>
        <w:rPr>
          <w:lang w:val="sk-SK"/>
        </w:rPr>
      </w:pPr>
    </w:p>
    <w:p w:rsidR="009D5365" w:rsidRDefault="009D5365" w:rsidP="009D5365">
      <w:pPr>
        <w:jc w:val="center"/>
        <w:rPr>
          <w:sz w:val="24"/>
          <w:szCs w:val="24"/>
        </w:rPr>
      </w:pPr>
      <w:r>
        <w:rPr>
          <w:sz w:val="24"/>
          <w:szCs w:val="24"/>
        </w:rPr>
        <w:t>-  4  -</w:t>
      </w:r>
    </w:p>
    <w:p w:rsidR="009D5365" w:rsidRDefault="009D5365" w:rsidP="009D5365">
      <w:pPr>
        <w:jc w:val="center"/>
        <w:rPr>
          <w:sz w:val="24"/>
          <w:szCs w:val="24"/>
        </w:rPr>
      </w:pPr>
    </w:p>
    <w:p w:rsidR="009D5365" w:rsidRDefault="009D5365" w:rsidP="009D5365">
      <w:pPr>
        <w:pStyle w:val="Nadpis3"/>
        <w:spacing w:before="0"/>
        <w:rPr>
          <w:lang w:val="sk-SK"/>
        </w:rPr>
      </w:pPr>
    </w:p>
    <w:p w:rsidR="00E34C54" w:rsidRDefault="009265F7" w:rsidP="009265F7">
      <w:pPr>
        <w:pStyle w:val="Nadpis3"/>
        <w:spacing w:before="0"/>
        <w:jc w:val="center"/>
        <w:rPr>
          <w:lang w:val="sk-SK"/>
        </w:rPr>
      </w:pPr>
      <w:r>
        <w:rPr>
          <w:lang w:val="sk-SK"/>
        </w:rPr>
        <w:t>O d ô v o d n e n i e</w:t>
      </w:r>
    </w:p>
    <w:p w:rsidR="009265F7" w:rsidRPr="009265F7" w:rsidRDefault="009265F7" w:rsidP="009265F7">
      <w:pPr>
        <w:rPr>
          <w:sz w:val="24"/>
          <w:szCs w:val="24"/>
        </w:rPr>
      </w:pPr>
    </w:p>
    <w:p w:rsidR="00E34C54" w:rsidRPr="009E6EDE" w:rsidRDefault="009E6EDE" w:rsidP="009E6ED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34C54" w:rsidRPr="009E6EDE">
        <w:rPr>
          <w:sz w:val="24"/>
          <w:szCs w:val="24"/>
        </w:rPr>
        <w:t xml:space="preserve">Stavebník </w:t>
      </w:r>
      <w:r w:rsidR="00E34C54" w:rsidRPr="009E6EDE">
        <w:t xml:space="preserve"> </w:t>
      </w:r>
      <w:r w:rsidRPr="009E6EDE">
        <w:rPr>
          <w:sz w:val="24"/>
          <w:szCs w:val="24"/>
        </w:rPr>
        <w:t>Mgr. Mária Rusinková</w:t>
      </w:r>
      <w:r>
        <w:rPr>
          <w:sz w:val="24"/>
          <w:szCs w:val="24"/>
        </w:rPr>
        <w:t>, bytom Janovce 53, 086 41 Raslavice podal dňa 13.7.2021 na Obecný úrad Janovce žiadosť o vydanie stavebného povolenia na stavbu „</w:t>
      </w:r>
      <w:proofErr w:type="spellStart"/>
      <w:r>
        <w:rPr>
          <w:sz w:val="24"/>
          <w:szCs w:val="24"/>
        </w:rPr>
        <w:t>Dvojgaráž</w:t>
      </w:r>
      <w:proofErr w:type="spellEnd"/>
      <w:r>
        <w:rPr>
          <w:sz w:val="24"/>
          <w:szCs w:val="24"/>
        </w:rPr>
        <w:t xml:space="preserve">“ na pozemku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C KN 64/3 v kat. území Janovce. </w:t>
      </w:r>
      <w:r w:rsidR="00E34C54" w:rsidRPr="009E6EDE">
        <w:rPr>
          <w:sz w:val="24"/>
          <w:szCs w:val="24"/>
        </w:rPr>
        <w:t xml:space="preserve">       </w:t>
      </w:r>
    </w:p>
    <w:p w:rsidR="009265F7" w:rsidRDefault="009265F7" w:rsidP="009E6EDE">
      <w:pPr>
        <w:rPr>
          <w:sz w:val="24"/>
          <w:szCs w:val="24"/>
        </w:rPr>
      </w:pPr>
    </w:p>
    <w:p w:rsidR="009E6EDE" w:rsidRDefault="009265F7" w:rsidP="009E6ED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E6EDE">
        <w:rPr>
          <w:sz w:val="24"/>
          <w:szCs w:val="24"/>
        </w:rPr>
        <w:t>Z dôvodu, že žiadosť neposkytovala dostatočný podklad pre jej posúdenie bol stavebník vyzvaný na zosúladenie a doplnenie žiadosti o vydanie stavebného povolenia a zároveň rozhodnutím č. 50/2021/Ká 124-01 zo dňa 21.07.2021 bolo stavebné konanie prerušené.</w:t>
      </w:r>
    </w:p>
    <w:p w:rsidR="00BF46B4" w:rsidRDefault="009E6EDE" w:rsidP="009E6EDE">
      <w:pPr>
        <w:rPr>
          <w:sz w:val="24"/>
          <w:szCs w:val="24"/>
        </w:rPr>
      </w:pPr>
      <w:r>
        <w:rPr>
          <w:sz w:val="24"/>
          <w:szCs w:val="24"/>
        </w:rPr>
        <w:t>Po zosúladení a doplnení požadovaných dokladov stavebný úrad Obec Janovce oznámil začatie konania  verejnou vyhláškou zo dňa 23.08.2021 a nariadil ústne konanie spojené s miestny</w:t>
      </w:r>
      <w:r w:rsidR="00953CB2">
        <w:rPr>
          <w:sz w:val="24"/>
          <w:szCs w:val="24"/>
        </w:rPr>
        <w:t>m</w:t>
      </w:r>
      <w:r>
        <w:rPr>
          <w:sz w:val="24"/>
          <w:szCs w:val="24"/>
        </w:rPr>
        <w:t xml:space="preserve"> šetrením na deň 21.09.2021</w:t>
      </w:r>
      <w:r w:rsidR="00BF46B4">
        <w:rPr>
          <w:sz w:val="24"/>
          <w:szCs w:val="24"/>
        </w:rPr>
        <w:t xml:space="preserve">. </w:t>
      </w:r>
    </w:p>
    <w:p w:rsidR="00E76008" w:rsidRDefault="00E76008" w:rsidP="009E6EDE">
      <w:pPr>
        <w:rPr>
          <w:sz w:val="24"/>
          <w:szCs w:val="24"/>
        </w:rPr>
      </w:pPr>
    </w:p>
    <w:p w:rsidR="00953CB2" w:rsidRDefault="00E76008" w:rsidP="009E6ED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F46B4">
        <w:rPr>
          <w:sz w:val="24"/>
          <w:szCs w:val="24"/>
        </w:rPr>
        <w:t>Dňa 16.9.2021 bola účastníkmi konania Ján Gomboš a Elena Gombošová, bytom Janovce č. 99, 086 41 Raslavice podaná písomná námietka</w:t>
      </w:r>
      <w:r w:rsidR="00953CB2">
        <w:rPr>
          <w:sz w:val="24"/>
          <w:szCs w:val="24"/>
        </w:rPr>
        <w:t xml:space="preserve">, kde nesúhlasia s výstavbou </w:t>
      </w:r>
      <w:proofErr w:type="spellStart"/>
      <w:r w:rsidR="00953CB2">
        <w:rPr>
          <w:sz w:val="24"/>
          <w:szCs w:val="24"/>
        </w:rPr>
        <w:t>dvojgaráže</w:t>
      </w:r>
      <w:proofErr w:type="spellEnd"/>
      <w:r w:rsidR="00953CB2">
        <w:rPr>
          <w:sz w:val="24"/>
          <w:szCs w:val="24"/>
        </w:rPr>
        <w:t xml:space="preserve">, nakoľko im </w:t>
      </w:r>
    </w:p>
    <w:p w:rsidR="00BF46B4" w:rsidRDefault="00953CB2" w:rsidP="009E6EDE">
      <w:pPr>
        <w:rPr>
          <w:sz w:val="24"/>
          <w:szCs w:val="24"/>
        </w:rPr>
      </w:pPr>
      <w:r>
        <w:rPr>
          <w:sz w:val="24"/>
          <w:szCs w:val="24"/>
        </w:rPr>
        <w:t>bude brániť pri vstupe na ich nehnuteľnosť a dňa 21.09.2021 požiadala o vytýčenie parcely C KN 64/3, pretože skutočnosť v priestore nie je tak, ako je uvedené v katastrálnej mape.</w:t>
      </w:r>
    </w:p>
    <w:p w:rsidR="00953CB2" w:rsidRDefault="00953CB2" w:rsidP="009E6EDE">
      <w:pPr>
        <w:rPr>
          <w:sz w:val="24"/>
          <w:szCs w:val="24"/>
        </w:rPr>
      </w:pPr>
      <w:r>
        <w:rPr>
          <w:sz w:val="24"/>
          <w:szCs w:val="24"/>
        </w:rPr>
        <w:t>Dňa 21.9.2021 podala námietku stavebníčka k podaným pripomienkam a zároveň požiadala o vylúčenie pracovníčky stavebného úradu (</w:t>
      </w:r>
      <w:proofErr w:type="spellStart"/>
      <w:r>
        <w:rPr>
          <w:sz w:val="24"/>
          <w:szCs w:val="24"/>
        </w:rPr>
        <w:t>p.K</w:t>
      </w:r>
      <w:r w:rsidR="009D5365">
        <w:rPr>
          <w:sz w:val="24"/>
          <w:szCs w:val="24"/>
        </w:rPr>
        <w:t>o</w:t>
      </w:r>
      <w:r>
        <w:rPr>
          <w:sz w:val="24"/>
          <w:szCs w:val="24"/>
        </w:rPr>
        <w:t>čambovej</w:t>
      </w:r>
      <w:proofErr w:type="spellEnd"/>
      <w:r>
        <w:rPr>
          <w:sz w:val="24"/>
          <w:szCs w:val="24"/>
        </w:rPr>
        <w:t>) z dôvodu zaujatosti.</w:t>
      </w:r>
    </w:p>
    <w:p w:rsidR="00953CB2" w:rsidRDefault="00DE70FE" w:rsidP="009E6ED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53CB2">
        <w:rPr>
          <w:sz w:val="24"/>
          <w:szCs w:val="24"/>
        </w:rPr>
        <w:t>Dňa 23.9.2021 pod č. 50/2021/Ká 124-03 Obec Janovce vydala rozhodnutie o námietke predpojatosti a</w:t>
      </w:r>
      <w:r>
        <w:rPr>
          <w:sz w:val="24"/>
          <w:szCs w:val="24"/>
        </w:rPr>
        <w:t> zamestnankyňu obce  Annu Kočambovú vylúčili z konania vo veci vydania rozhodnutia – stavebného povolenia na stavbu „</w:t>
      </w:r>
      <w:proofErr w:type="spellStart"/>
      <w:r>
        <w:rPr>
          <w:sz w:val="24"/>
          <w:szCs w:val="24"/>
        </w:rPr>
        <w:t>Dvojgaráž</w:t>
      </w:r>
      <w:proofErr w:type="spellEnd"/>
      <w:r>
        <w:rPr>
          <w:sz w:val="24"/>
          <w:szCs w:val="24"/>
        </w:rPr>
        <w:t>“.</w:t>
      </w:r>
    </w:p>
    <w:p w:rsidR="00DE70FE" w:rsidRDefault="00E76008" w:rsidP="009E6ED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E70FE">
        <w:rPr>
          <w:sz w:val="24"/>
          <w:szCs w:val="24"/>
        </w:rPr>
        <w:t xml:space="preserve">Dňa 07.10.2021 bol spisový materiál – Žiadosť o vydanie stavebného povolenia + dokladová časť starostom Obce Janovce Ľubomírom Kundrátom  odovzdaný Márii </w:t>
      </w:r>
      <w:proofErr w:type="spellStart"/>
      <w:r w:rsidR="00DE70FE">
        <w:rPr>
          <w:sz w:val="24"/>
          <w:szCs w:val="24"/>
        </w:rPr>
        <w:t>Hudačinovej</w:t>
      </w:r>
      <w:proofErr w:type="spellEnd"/>
      <w:r w:rsidR="00DE70FE">
        <w:rPr>
          <w:sz w:val="24"/>
          <w:szCs w:val="24"/>
        </w:rPr>
        <w:t xml:space="preserve"> (pracovníčke Mesta Bardejov) na ďalšie konania.</w:t>
      </w:r>
    </w:p>
    <w:p w:rsidR="00B81D82" w:rsidRDefault="00DE70FE" w:rsidP="009E6EDE">
      <w:pPr>
        <w:rPr>
          <w:sz w:val="24"/>
          <w:szCs w:val="24"/>
        </w:rPr>
      </w:pPr>
      <w:r>
        <w:rPr>
          <w:sz w:val="24"/>
          <w:szCs w:val="24"/>
        </w:rPr>
        <w:t>Po prevzatí a preštudovaní spisového materiálu bolo vykonané šetrenie na mieste stavby</w:t>
      </w:r>
      <w:r w:rsidR="00B81D82">
        <w:rPr>
          <w:sz w:val="24"/>
          <w:szCs w:val="24"/>
        </w:rPr>
        <w:t>.</w:t>
      </w:r>
    </w:p>
    <w:p w:rsidR="00213D81" w:rsidRDefault="00E76008" w:rsidP="009E6ED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13D81">
        <w:rPr>
          <w:sz w:val="24"/>
          <w:szCs w:val="24"/>
        </w:rPr>
        <w:t>Dňa 16.11.2021 stavebníčka doručila splnomocnenie na zastupovaní v konaniach vo veci žiadosti o vydanie stavebného povolenia</w:t>
      </w:r>
      <w:r w:rsidR="002831E6">
        <w:rPr>
          <w:sz w:val="24"/>
          <w:szCs w:val="24"/>
        </w:rPr>
        <w:t xml:space="preserve"> na splnomocnenca Gréta Rusinková, bytom Janovce 53, 086 41 Raslavice.</w:t>
      </w:r>
    </w:p>
    <w:p w:rsidR="00B81D82" w:rsidRDefault="00B81D82" w:rsidP="009E6EDE">
      <w:pPr>
        <w:rPr>
          <w:sz w:val="24"/>
          <w:szCs w:val="24"/>
        </w:rPr>
      </w:pPr>
      <w:r>
        <w:rPr>
          <w:sz w:val="24"/>
          <w:szCs w:val="24"/>
        </w:rPr>
        <w:t>Na základe posúdenia dokumentácie, vyjadrení a stanovísk účastníkov konania bola dňa 28.12.2021 stavebníčka vyzvaná listom č. 50/2021/Hu – V na doplnenie žiadosti o stavebné povolenie a to :</w:t>
      </w:r>
    </w:p>
    <w:p w:rsidR="00B81D82" w:rsidRDefault="00B81D82" w:rsidP="009E6EDE">
      <w:pPr>
        <w:rPr>
          <w:sz w:val="24"/>
          <w:szCs w:val="24"/>
        </w:rPr>
      </w:pPr>
      <w:r>
        <w:rPr>
          <w:sz w:val="24"/>
          <w:szCs w:val="24"/>
        </w:rPr>
        <w:t xml:space="preserve">1. Vytyčovací nákres pozemku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C KN 64/3 spracovaný odborne spôsobilou osobou.</w:t>
      </w:r>
    </w:p>
    <w:p w:rsidR="00B81D82" w:rsidRDefault="00B81D82" w:rsidP="009E6EDE">
      <w:pPr>
        <w:rPr>
          <w:sz w:val="24"/>
          <w:szCs w:val="24"/>
        </w:rPr>
      </w:pPr>
      <w:r>
        <w:rPr>
          <w:sz w:val="24"/>
          <w:szCs w:val="24"/>
        </w:rPr>
        <w:t>2. Prehlásenie vlastníka susednej nehnuteľnosti (CKN 64/2) k osadeniu stavby na hranici pozemku.</w:t>
      </w:r>
    </w:p>
    <w:p w:rsidR="00213D81" w:rsidRDefault="00B81D82" w:rsidP="00213D81">
      <w:pPr>
        <w:rPr>
          <w:snapToGrid w:val="0"/>
          <w:sz w:val="22"/>
        </w:rPr>
      </w:pPr>
      <w:r>
        <w:rPr>
          <w:sz w:val="24"/>
          <w:szCs w:val="24"/>
        </w:rPr>
        <w:t>3.</w:t>
      </w:r>
      <w:r w:rsidR="00213D81">
        <w:rPr>
          <w:snapToGrid w:val="0"/>
          <w:sz w:val="22"/>
        </w:rPr>
        <w:t xml:space="preserve"> Predložiť upravenú projektovú dokumentáciu stavby a jej osadenie  v súlade s vytyčovacím </w:t>
      </w:r>
    </w:p>
    <w:p w:rsidR="00213D81" w:rsidRDefault="00213D81" w:rsidP="00213D81">
      <w:pPr>
        <w:rPr>
          <w:snapToGrid w:val="0"/>
          <w:sz w:val="22"/>
        </w:rPr>
      </w:pPr>
      <w:r>
        <w:rPr>
          <w:snapToGrid w:val="0"/>
          <w:sz w:val="22"/>
        </w:rPr>
        <w:t xml:space="preserve">      náčrtom a § 6 ods. 1 a 2 vyhlášky č. 532/2002 Z. z., ktorou sa ustanovujú podrobnosti </w:t>
      </w:r>
    </w:p>
    <w:p w:rsidR="00213D81" w:rsidRDefault="00213D81" w:rsidP="00213D81">
      <w:pPr>
        <w:rPr>
          <w:snapToGrid w:val="0"/>
          <w:sz w:val="22"/>
        </w:rPr>
      </w:pPr>
      <w:r>
        <w:rPr>
          <w:snapToGrid w:val="0"/>
          <w:sz w:val="22"/>
        </w:rPr>
        <w:t xml:space="preserve">      o všeobecných  technických požiadavkách na výstavbu a o všeobecných technických požiadavkách </w:t>
      </w:r>
    </w:p>
    <w:p w:rsidR="00213D81" w:rsidRDefault="00213D81" w:rsidP="00213D81">
      <w:pPr>
        <w:rPr>
          <w:snapToGrid w:val="0"/>
          <w:sz w:val="22"/>
        </w:rPr>
      </w:pPr>
      <w:r>
        <w:rPr>
          <w:snapToGrid w:val="0"/>
          <w:sz w:val="22"/>
        </w:rPr>
        <w:t xml:space="preserve">      na stavby  užívané osobami s obmedzenou schopnosťou pohybu a orientácie  a  s uvedením </w:t>
      </w:r>
    </w:p>
    <w:p w:rsidR="00213D81" w:rsidRDefault="00213D81" w:rsidP="00213D81">
      <w:pPr>
        <w:rPr>
          <w:snapToGrid w:val="0"/>
          <w:sz w:val="22"/>
        </w:rPr>
      </w:pPr>
      <w:r>
        <w:rPr>
          <w:snapToGrid w:val="0"/>
          <w:sz w:val="22"/>
        </w:rPr>
        <w:t xml:space="preserve">      stavebníka (v  súlade s § 58 ods. 1 a 2 stavebného zákona)</w:t>
      </w:r>
    </w:p>
    <w:p w:rsidR="00213D81" w:rsidRDefault="00213D81" w:rsidP="00213D81">
      <w:pPr>
        <w:rPr>
          <w:snapToGrid w:val="0"/>
          <w:sz w:val="22"/>
        </w:rPr>
      </w:pPr>
      <w:r>
        <w:rPr>
          <w:snapToGrid w:val="0"/>
          <w:sz w:val="22"/>
        </w:rPr>
        <w:t xml:space="preserve">a konanie rozhodnutím  č. 50/2021/Hu – R zo dňa 29.12.2021 </w:t>
      </w:r>
      <w:r w:rsidR="002831E6">
        <w:rPr>
          <w:snapToGrid w:val="0"/>
          <w:sz w:val="22"/>
        </w:rPr>
        <w:t>bolo prerušené.</w:t>
      </w:r>
    </w:p>
    <w:p w:rsidR="00213D81" w:rsidRDefault="00213D81" w:rsidP="00213D81">
      <w:pPr>
        <w:rPr>
          <w:snapToGrid w:val="0"/>
          <w:sz w:val="22"/>
        </w:rPr>
      </w:pPr>
      <w:r>
        <w:rPr>
          <w:snapToGrid w:val="0"/>
          <w:sz w:val="22"/>
        </w:rPr>
        <w:t>Súčasne  stavebný úrad upozornil stavebníka, že ak v uvedenej lehote nebudú odstránené nedostatky v žiadosti o vydanie povolenia stavby , bude konanie v zmysle §60 ods. 2 stavebného zákona zastavené.</w:t>
      </w:r>
    </w:p>
    <w:p w:rsidR="00213D81" w:rsidRDefault="002831E6" w:rsidP="00213D81">
      <w:pPr>
        <w:rPr>
          <w:snapToGrid w:val="0"/>
          <w:sz w:val="22"/>
        </w:rPr>
      </w:pPr>
      <w:r>
        <w:rPr>
          <w:snapToGrid w:val="0"/>
          <w:sz w:val="22"/>
        </w:rPr>
        <w:t>Dňa 21.02.2022 bola na stavebný úrad Obec Janovce doručená nová žiadosť o vydanie stavebného povolenia spolu</w:t>
      </w:r>
      <w:r w:rsidR="00CE5320">
        <w:rPr>
          <w:snapToGrid w:val="0"/>
          <w:sz w:val="22"/>
        </w:rPr>
        <w:t xml:space="preserve"> (z dôvodu registrácie) </w:t>
      </w:r>
      <w:r>
        <w:rPr>
          <w:snapToGrid w:val="0"/>
          <w:sz w:val="22"/>
        </w:rPr>
        <w:t xml:space="preserve"> s požadovanými dokladmi v súlade s výzvou stavebného úradu zo dňa 28.12.202</w:t>
      </w:r>
      <w:r w:rsidR="00CE5320">
        <w:rPr>
          <w:snapToGrid w:val="0"/>
          <w:sz w:val="22"/>
        </w:rPr>
        <w:t>1</w:t>
      </w:r>
      <w:r>
        <w:rPr>
          <w:snapToGrid w:val="0"/>
          <w:sz w:val="22"/>
        </w:rPr>
        <w:t>.</w:t>
      </w:r>
    </w:p>
    <w:p w:rsidR="00CE5320" w:rsidRDefault="00CE5320" w:rsidP="00213D81">
      <w:pPr>
        <w:rPr>
          <w:snapToGrid w:val="0"/>
          <w:sz w:val="22"/>
        </w:rPr>
      </w:pPr>
      <w:r>
        <w:rPr>
          <w:snapToGrid w:val="0"/>
          <w:sz w:val="22"/>
        </w:rPr>
        <w:t>Dňa 04.03.2022 stavebný úrad  oznámil listom č. 016/2022 – Hu/VV  začatie územného konania v spojení so stavebným konaní a nariadil ústne pojednávanie na deň 31.03.2022 . Oznámenie bolo doručované verejnou vyhláškou.</w:t>
      </w:r>
    </w:p>
    <w:p w:rsidR="00CE5320" w:rsidRDefault="00CE5320" w:rsidP="00213D81">
      <w:pPr>
        <w:rPr>
          <w:snapToGrid w:val="0"/>
          <w:sz w:val="22"/>
        </w:rPr>
      </w:pPr>
      <w:r>
        <w:rPr>
          <w:snapToGrid w:val="0"/>
          <w:sz w:val="22"/>
        </w:rPr>
        <w:t xml:space="preserve">Dňa 30.3.2022 bola na stavebný úrad Obec Janovce doručená námietka a pripomienka (suseda) a vyjadrenie sa ku žiadosti o stavbu </w:t>
      </w:r>
      <w:proofErr w:type="spellStart"/>
      <w:r>
        <w:rPr>
          <w:snapToGrid w:val="0"/>
          <w:sz w:val="22"/>
        </w:rPr>
        <w:t>dvojgaráže</w:t>
      </w:r>
      <w:proofErr w:type="spellEnd"/>
      <w:r>
        <w:rPr>
          <w:snapToGrid w:val="0"/>
          <w:sz w:val="22"/>
        </w:rPr>
        <w:t>, kde vyjadrili svoj nesúhlas s predmetnou stavbou.</w:t>
      </w:r>
    </w:p>
    <w:p w:rsidR="00CE5320" w:rsidRDefault="00CE5320" w:rsidP="00213D81">
      <w:pPr>
        <w:rPr>
          <w:snapToGrid w:val="0"/>
          <w:sz w:val="22"/>
        </w:rPr>
      </w:pPr>
      <w:r>
        <w:rPr>
          <w:snapToGrid w:val="0"/>
          <w:sz w:val="22"/>
        </w:rPr>
        <w:t xml:space="preserve">Na konaní dňa 31.3.2022 Gréta Rusinková v z. stavebníčky Mgr. Márie </w:t>
      </w:r>
      <w:proofErr w:type="spellStart"/>
      <w:r>
        <w:rPr>
          <w:snapToGrid w:val="0"/>
          <w:sz w:val="22"/>
        </w:rPr>
        <w:t>Rusinkovej</w:t>
      </w:r>
      <w:proofErr w:type="spellEnd"/>
      <w:r>
        <w:rPr>
          <w:snapToGrid w:val="0"/>
          <w:sz w:val="22"/>
        </w:rPr>
        <w:t xml:space="preserve"> , podala písomné vyjadrenie, že – cit. : „Trvám na vydaní stavebného povolenia“, čo potvrdila aj svojim podpisom.</w:t>
      </w:r>
    </w:p>
    <w:p w:rsidR="009D5365" w:rsidRDefault="009D5365" w:rsidP="00213D81">
      <w:pPr>
        <w:rPr>
          <w:snapToGrid w:val="0"/>
          <w:sz w:val="22"/>
        </w:rPr>
      </w:pPr>
    </w:p>
    <w:p w:rsidR="009D5365" w:rsidRDefault="009D5365" w:rsidP="00213D81">
      <w:pPr>
        <w:rPr>
          <w:snapToGrid w:val="0"/>
          <w:sz w:val="22"/>
        </w:rPr>
      </w:pPr>
    </w:p>
    <w:p w:rsidR="009D5365" w:rsidRDefault="009D5365" w:rsidP="009D5365">
      <w:pPr>
        <w:jc w:val="center"/>
        <w:rPr>
          <w:snapToGrid w:val="0"/>
          <w:sz w:val="22"/>
        </w:rPr>
      </w:pPr>
      <w:r>
        <w:rPr>
          <w:snapToGrid w:val="0"/>
          <w:sz w:val="22"/>
        </w:rPr>
        <w:t>-  5  -</w:t>
      </w:r>
    </w:p>
    <w:p w:rsidR="009D5365" w:rsidRDefault="009D5365" w:rsidP="009D5365">
      <w:pPr>
        <w:jc w:val="center"/>
        <w:rPr>
          <w:snapToGrid w:val="0"/>
          <w:sz w:val="22"/>
        </w:rPr>
      </w:pPr>
    </w:p>
    <w:p w:rsidR="009D5365" w:rsidRDefault="009D5365" w:rsidP="009D5365">
      <w:pPr>
        <w:jc w:val="center"/>
        <w:rPr>
          <w:snapToGrid w:val="0"/>
          <w:sz w:val="22"/>
        </w:rPr>
      </w:pPr>
    </w:p>
    <w:p w:rsidR="00CE5320" w:rsidRDefault="00CE5320" w:rsidP="00213D81">
      <w:pPr>
        <w:rPr>
          <w:snapToGrid w:val="0"/>
          <w:sz w:val="22"/>
        </w:rPr>
      </w:pPr>
      <w:r>
        <w:rPr>
          <w:snapToGrid w:val="0"/>
          <w:sz w:val="22"/>
        </w:rPr>
        <w:t xml:space="preserve">Účastníci konania Ján a Elena </w:t>
      </w:r>
      <w:proofErr w:type="spellStart"/>
      <w:r>
        <w:rPr>
          <w:snapToGrid w:val="0"/>
          <w:sz w:val="22"/>
        </w:rPr>
        <w:t>Gombošoví</w:t>
      </w:r>
      <w:proofErr w:type="spellEnd"/>
      <w:r w:rsidR="00477CF5">
        <w:rPr>
          <w:snapToGrid w:val="0"/>
          <w:sz w:val="22"/>
        </w:rPr>
        <w:t xml:space="preserve"> podali písomné vyjadrenie, že – cit. : „Nesúhlasíme s výstavbou </w:t>
      </w:r>
      <w:proofErr w:type="spellStart"/>
      <w:r w:rsidR="00477CF5">
        <w:rPr>
          <w:snapToGrid w:val="0"/>
          <w:sz w:val="22"/>
        </w:rPr>
        <w:t>dvojgaráže</w:t>
      </w:r>
      <w:proofErr w:type="spellEnd"/>
      <w:r w:rsidR="00477CF5">
        <w:rPr>
          <w:snapToGrid w:val="0"/>
          <w:sz w:val="22"/>
        </w:rPr>
        <w:t xml:space="preserve"> a to z</w:t>
      </w:r>
      <w:r w:rsidR="00E76008">
        <w:rPr>
          <w:snapToGrid w:val="0"/>
          <w:sz w:val="22"/>
        </w:rPr>
        <w:t> </w:t>
      </w:r>
      <w:r w:rsidR="00477CF5">
        <w:rPr>
          <w:snapToGrid w:val="0"/>
          <w:sz w:val="22"/>
        </w:rPr>
        <w:t>dôvodu</w:t>
      </w:r>
      <w:r w:rsidR="00E76008">
        <w:rPr>
          <w:snapToGrid w:val="0"/>
          <w:sz w:val="22"/>
        </w:rPr>
        <w:t xml:space="preserve"> :</w:t>
      </w:r>
      <w:r w:rsidR="00477CF5">
        <w:rPr>
          <w:snapToGrid w:val="0"/>
          <w:sz w:val="22"/>
        </w:rPr>
        <w:t xml:space="preserve"> – potvrdenie od plynárne a pripojení v cestnej komunikácie o dodržaní ochranného pásma, odstup od našej nehnuteľnosti 2m, súhlas vlastníkov „E“ KN 25 nadpolovičnú </w:t>
      </w:r>
      <w:proofErr w:type="spellStart"/>
      <w:r w:rsidR="00477CF5">
        <w:rPr>
          <w:snapToGrid w:val="0"/>
          <w:sz w:val="22"/>
        </w:rPr>
        <w:t>vedšinu</w:t>
      </w:r>
      <w:proofErr w:type="spellEnd"/>
      <w:r w:rsidR="00477CF5">
        <w:rPr>
          <w:snapToGrid w:val="0"/>
          <w:sz w:val="22"/>
        </w:rPr>
        <w:t>“ čo potvrdili svojimi podpismi.</w:t>
      </w:r>
    </w:p>
    <w:p w:rsidR="00477CF5" w:rsidRDefault="00477CF5" w:rsidP="00213D81">
      <w:pPr>
        <w:rPr>
          <w:snapToGrid w:val="0"/>
          <w:sz w:val="22"/>
        </w:rPr>
      </w:pPr>
      <w:r>
        <w:rPr>
          <w:snapToGrid w:val="0"/>
          <w:sz w:val="22"/>
        </w:rPr>
        <w:t>Na základe týchto vyjadrení bol projektant požiadaný o zabezpečenie predmetného stanoviska od SPP-D.</w:t>
      </w:r>
    </w:p>
    <w:p w:rsidR="009265F7" w:rsidRDefault="00477CF5" w:rsidP="00213D81">
      <w:pPr>
        <w:rPr>
          <w:snapToGrid w:val="0"/>
          <w:sz w:val="22"/>
        </w:rPr>
      </w:pPr>
      <w:r>
        <w:rPr>
          <w:snapToGrid w:val="0"/>
          <w:sz w:val="22"/>
        </w:rPr>
        <w:t xml:space="preserve">Dňa </w:t>
      </w:r>
      <w:r w:rsidR="006D1C3D">
        <w:rPr>
          <w:snapToGrid w:val="0"/>
          <w:sz w:val="22"/>
        </w:rPr>
        <w:t xml:space="preserve">09.05.2022 bolo na stavebný úrad Obec Janovce doručené </w:t>
      </w:r>
      <w:r w:rsidR="001570F2">
        <w:rPr>
          <w:snapToGrid w:val="0"/>
          <w:sz w:val="22"/>
        </w:rPr>
        <w:t xml:space="preserve">vyjadrenie SPP-distribúcia </w:t>
      </w:r>
      <w:proofErr w:type="spellStart"/>
      <w:r w:rsidR="001570F2">
        <w:rPr>
          <w:snapToGrid w:val="0"/>
          <w:sz w:val="22"/>
        </w:rPr>
        <w:t>a.s</w:t>
      </w:r>
      <w:proofErr w:type="spellEnd"/>
      <w:r w:rsidR="001570F2">
        <w:rPr>
          <w:snapToGrid w:val="0"/>
          <w:sz w:val="22"/>
        </w:rPr>
        <w:t xml:space="preserve">., Bratislava zo dňa 3.5.2022 č. TD/NS/0351/2022/Va  k žiadosti o stanovisko k projektovej dokumentácii pre stavebné </w:t>
      </w:r>
    </w:p>
    <w:p w:rsidR="00477CF5" w:rsidRDefault="001570F2" w:rsidP="00213D81">
      <w:pPr>
        <w:rPr>
          <w:snapToGrid w:val="0"/>
          <w:sz w:val="22"/>
        </w:rPr>
      </w:pPr>
      <w:r>
        <w:rPr>
          <w:snapToGrid w:val="0"/>
          <w:sz w:val="22"/>
        </w:rPr>
        <w:t>povolenie k umiestneniu stavby</w:t>
      </w:r>
      <w:r w:rsidR="00E76008">
        <w:rPr>
          <w:snapToGrid w:val="0"/>
          <w:sz w:val="22"/>
        </w:rPr>
        <w:t>,</w:t>
      </w:r>
      <w:r>
        <w:rPr>
          <w:snapToGrid w:val="0"/>
          <w:sz w:val="22"/>
        </w:rPr>
        <w:t xml:space="preserve"> v ktorom bol vydaný súhlas s vydaním stavebného povolenia na predmetnú stavbu. Podmienky vyjadrenia boli zakotvené vo výrokovej časti tohto rozhodnutia.</w:t>
      </w:r>
      <w:r w:rsidR="006D1C3D">
        <w:rPr>
          <w:snapToGrid w:val="0"/>
          <w:sz w:val="22"/>
        </w:rPr>
        <w:t xml:space="preserve"> </w:t>
      </w:r>
    </w:p>
    <w:p w:rsidR="00443E5A" w:rsidRDefault="00443E5A" w:rsidP="00213D81">
      <w:pPr>
        <w:rPr>
          <w:snapToGrid w:val="0"/>
          <w:sz w:val="22"/>
        </w:rPr>
      </w:pPr>
    </w:p>
    <w:p w:rsidR="005A6AC3" w:rsidRDefault="005A6AC3" w:rsidP="00213D81">
      <w:pPr>
        <w:rPr>
          <w:snapToGrid w:val="0"/>
          <w:sz w:val="22"/>
          <w:u w:val="single"/>
        </w:rPr>
      </w:pPr>
    </w:p>
    <w:p w:rsidR="005A6AC3" w:rsidRDefault="005A6AC3" w:rsidP="00213D81">
      <w:pPr>
        <w:rPr>
          <w:snapToGrid w:val="0"/>
          <w:sz w:val="22"/>
          <w:u w:val="single"/>
        </w:rPr>
      </w:pPr>
    </w:p>
    <w:p w:rsidR="001570F2" w:rsidRPr="00443E5A" w:rsidRDefault="00443E5A" w:rsidP="00213D81">
      <w:pPr>
        <w:rPr>
          <w:snapToGrid w:val="0"/>
          <w:sz w:val="22"/>
          <w:u w:val="single"/>
        </w:rPr>
      </w:pPr>
      <w:r w:rsidRPr="00443E5A">
        <w:rPr>
          <w:snapToGrid w:val="0"/>
          <w:sz w:val="22"/>
          <w:u w:val="single"/>
        </w:rPr>
        <w:t>Vyhodnotenie pripomienok a námietok účastníkov konania</w:t>
      </w:r>
    </w:p>
    <w:p w:rsidR="00DE70FE" w:rsidRDefault="00DE70FE" w:rsidP="009E6ED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A6AC3" w:rsidRDefault="005A6AC3" w:rsidP="009E6EDE">
      <w:pPr>
        <w:rPr>
          <w:sz w:val="24"/>
          <w:szCs w:val="24"/>
        </w:rPr>
      </w:pPr>
    </w:p>
    <w:p w:rsidR="005A6AC3" w:rsidRDefault="005A6AC3" w:rsidP="009E6EDE">
      <w:pPr>
        <w:rPr>
          <w:sz w:val="24"/>
          <w:szCs w:val="24"/>
        </w:rPr>
      </w:pPr>
    </w:p>
    <w:p w:rsidR="00443E5A" w:rsidRDefault="005A6AC3" w:rsidP="009E6ED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43E5A">
        <w:rPr>
          <w:sz w:val="24"/>
          <w:szCs w:val="24"/>
        </w:rPr>
        <w:t xml:space="preserve">Účastníci konania Ján a Elena </w:t>
      </w:r>
      <w:proofErr w:type="spellStart"/>
      <w:r w:rsidR="00443E5A">
        <w:rPr>
          <w:sz w:val="24"/>
          <w:szCs w:val="24"/>
        </w:rPr>
        <w:t>Gombošoví</w:t>
      </w:r>
      <w:proofErr w:type="spellEnd"/>
      <w:r w:rsidR="00443E5A">
        <w:rPr>
          <w:sz w:val="24"/>
          <w:szCs w:val="24"/>
        </w:rPr>
        <w:t>, bytom Janovce 99, 086 41 Raslavice vo veci  žiadosti o vydanie stavebného povolenia na stavbu „</w:t>
      </w:r>
      <w:proofErr w:type="spellStart"/>
      <w:r w:rsidR="00443E5A">
        <w:rPr>
          <w:sz w:val="24"/>
          <w:szCs w:val="24"/>
        </w:rPr>
        <w:t>Dvojgaráž</w:t>
      </w:r>
      <w:proofErr w:type="spellEnd"/>
      <w:r w:rsidR="00443E5A">
        <w:rPr>
          <w:sz w:val="24"/>
          <w:szCs w:val="24"/>
        </w:rPr>
        <w:t xml:space="preserve">“ podali </w:t>
      </w:r>
      <w:r w:rsidR="00CD1F71">
        <w:rPr>
          <w:sz w:val="24"/>
          <w:szCs w:val="24"/>
        </w:rPr>
        <w:t xml:space="preserve">dňa 30.03.2022 </w:t>
      </w:r>
      <w:r w:rsidR="00443E5A">
        <w:rPr>
          <w:sz w:val="24"/>
          <w:szCs w:val="24"/>
        </w:rPr>
        <w:t xml:space="preserve">ku konaniu námietky a pripomienky, kde s predmetnou výstavbou </w:t>
      </w:r>
      <w:proofErr w:type="spellStart"/>
      <w:r w:rsidR="00CD1F71">
        <w:rPr>
          <w:sz w:val="24"/>
          <w:szCs w:val="24"/>
        </w:rPr>
        <w:t>dvojgaráže</w:t>
      </w:r>
      <w:proofErr w:type="spellEnd"/>
      <w:r w:rsidR="00CD1F71">
        <w:rPr>
          <w:sz w:val="24"/>
          <w:szCs w:val="24"/>
        </w:rPr>
        <w:t xml:space="preserve"> </w:t>
      </w:r>
      <w:r w:rsidR="00443E5A">
        <w:rPr>
          <w:sz w:val="24"/>
          <w:szCs w:val="24"/>
        </w:rPr>
        <w:t>nesúhlasia a žiadajú :</w:t>
      </w:r>
    </w:p>
    <w:p w:rsidR="005A6AC3" w:rsidRDefault="005A6AC3" w:rsidP="009E6EDE">
      <w:pPr>
        <w:rPr>
          <w:i/>
          <w:sz w:val="24"/>
          <w:szCs w:val="24"/>
        </w:rPr>
      </w:pPr>
    </w:p>
    <w:p w:rsidR="00E76008" w:rsidRDefault="009D5365" w:rsidP="009E6EDE">
      <w:pPr>
        <w:rPr>
          <w:i/>
          <w:sz w:val="24"/>
          <w:szCs w:val="24"/>
        </w:rPr>
      </w:pPr>
      <w:r>
        <w:rPr>
          <w:i/>
          <w:sz w:val="24"/>
          <w:szCs w:val="24"/>
        </w:rPr>
        <w:t>citujem:</w:t>
      </w:r>
    </w:p>
    <w:p w:rsidR="00443E5A" w:rsidRPr="00CD1F71" w:rsidRDefault="00CD1F71" w:rsidP="009E6EDE">
      <w:pPr>
        <w:rPr>
          <w:i/>
          <w:sz w:val="24"/>
          <w:szCs w:val="24"/>
        </w:rPr>
      </w:pPr>
      <w:r w:rsidRPr="00CD1F71">
        <w:rPr>
          <w:i/>
          <w:sz w:val="24"/>
          <w:szCs w:val="24"/>
        </w:rPr>
        <w:t xml:space="preserve">a) Žiadateľka Mgr. Mária Rusinková v zastúpení dcéry Gréty </w:t>
      </w:r>
      <w:proofErr w:type="spellStart"/>
      <w:r w:rsidRPr="00CD1F71">
        <w:rPr>
          <w:i/>
          <w:sz w:val="24"/>
          <w:szCs w:val="24"/>
        </w:rPr>
        <w:t>Rusinkovej</w:t>
      </w:r>
      <w:proofErr w:type="spellEnd"/>
      <w:r w:rsidRPr="00CD1F71">
        <w:rPr>
          <w:i/>
          <w:sz w:val="24"/>
          <w:szCs w:val="24"/>
        </w:rPr>
        <w:t xml:space="preserve"> žiada o výstavbu </w:t>
      </w:r>
      <w:proofErr w:type="spellStart"/>
      <w:r w:rsidRPr="00CD1F71">
        <w:rPr>
          <w:i/>
          <w:sz w:val="24"/>
          <w:szCs w:val="24"/>
        </w:rPr>
        <w:t>dvojgaráže</w:t>
      </w:r>
      <w:proofErr w:type="spellEnd"/>
      <w:r w:rsidRPr="00CD1F71">
        <w:rPr>
          <w:i/>
          <w:sz w:val="24"/>
          <w:szCs w:val="24"/>
        </w:rPr>
        <w:t xml:space="preserve"> pred mojím predným oplotením. Z toho dôvodu že vzdialenosť je 0,80m nesúhlasíme!!!</w:t>
      </w:r>
    </w:p>
    <w:p w:rsidR="00CD1F71" w:rsidRDefault="00CD1F71" w:rsidP="009E6EDE">
      <w:pPr>
        <w:rPr>
          <w:i/>
          <w:sz w:val="24"/>
          <w:szCs w:val="24"/>
        </w:rPr>
      </w:pPr>
      <w:r w:rsidRPr="00CD1F71">
        <w:rPr>
          <w:i/>
          <w:sz w:val="24"/>
          <w:szCs w:val="24"/>
        </w:rPr>
        <w:t>Žiadame odstup 2m.</w:t>
      </w:r>
    </w:p>
    <w:p w:rsidR="005A6AC3" w:rsidRDefault="005A6AC3" w:rsidP="009E6EDE">
      <w:pPr>
        <w:rPr>
          <w:i/>
          <w:sz w:val="24"/>
          <w:szCs w:val="24"/>
          <w:u w:val="single"/>
        </w:rPr>
      </w:pPr>
    </w:p>
    <w:p w:rsidR="00CD1F71" w:rsidRPr="00243CED" w:rsidRDefault="00CD1F71" w:rsidP="009E6EDE">
      <w:pPr>
        <w:rPr>
          <w:i/>
          <w:sz w:val="24"/>
          <w:szCs w:val="24"/>
          <w:u w:val="single"/>
        </w:rPr>
      </w:pPr>
      <w:r w:rsidRPr="00243CED">
        <w:rPr>
          <w:i/>
          <w:sz w:val="24"/>
          <w:szCs w:val="24"/>
          <w:u w:val="single"/>
        </w:rPr>
        <w:t>Vyhodnotenie námietky:</w:t>
      </w:r>
    </w:p>
    <w:p w:rsidR="00AF71DA" w:rsidRDefault="00CD1F71" w:rsidP="009E6ED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Vyhláška M ŽP SR č. 532/2002 Z. z., ktorou sa ustanovujú podrobnosti o všeobecných technických požiadavkách  na výstavbu a o všeobecných technických požiadavkách na stavby užívané osobami s obmedzenou schopnosťou pohybu a orientácie </w:t>
      </w:r>
      <w:r w:rsidR="00AF71DA">
        <w:rPr>
          <w:i/>
          <w:sz w:val="24"/>
          <w:szCs w:val="24"/>
        </w:rPr>
        <w:t>ustanovuje podrobnosti o všeobecných požiadavkách na výstavbu , ktorými sú požiadavky na územnotechnické riešenie výstavby, požiadavky na stavebnotechnické riešenie stavby a požiadavky na účelové riešenie stavby.</w:t>
      </w:r>
    </w:p>
    <w:p w:rsidR="00495B1C" w:rsidRDefault="00CD1F71" w:rsidP="009E6ED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Vzájomné odstupy stavieb </w:t>
      </w:r>
      <w:r w:rsidR="00AF71DA">
        <w:rPr>
          <w:i/>
          <w:sz w:val="24"/>
          <w:szCs w:val="24"/>
        </w:rPr>
        <w:t xml:space="preserve"> musia spĺňať požiadavky urbanistické, architektonické, životného prostredia, hygienické , veterinárne, ochrany povrchových a podzemných vôd, požiarnej bezpečnosti</w:t>
      </w:r>
      <w:r w:rsidR="00495B1C">
        <w:rPr>
          <w:i/>
          <w:sz w:val="24"/>
          <w:szCs w:val="24"/>
        </w:rPr>
        <w:t>. Odstupy musia umožňovať údržbu stavieb a užívanie priestorov medzi stavbami.</w:t>
      </w:r>
    </w:p>
    <w:p w:rsidR="00CD1F71" w:rsidRDefault="00AB14FB" w:rsidP="009E6EDE">
      <w:pPr>
        <w:rPr>
          <w:i/>
          <w:sz w:val="24"/>
          <w:szCs w:val="24"/>
        </w:rPr>
      </w:pPr>
      <w:r>
        <w:rPr>
          <w:i/>
          <w:sz w:val="24"/>
          <w:szCs w:val="24"/>
        </w:rPr>
        <w:t>Min. vzdialenosť 2,0m od hranice pozemku  vykonávacia vyhláška ustanovuje iba pre objekty určené na bývanie, V danom prípade sa jedná o stavbu garáže a jej umiestnenie musí byť také, aby pri jej výstavbe, údržbe  a užívaní nebola použitá susedná nehnuteľnosť, čo v tomto prípade vzdialenosť od hranice 0,80m vyhovuje.</w:t>
      </w:r>
      <w:r w:rsidR="00243CED">
        <w:rPr>
          <w:i/>
          <w:sz w:val="24"/>
          <w:szCs w:val="24"/>
        </w:rPr>
        <w:t xml:space="preserve"> Stavba sa umiestňuje na hranicu pozemku 64/2, ktorej vlastníčkou je Gréta Rusinková, ktorá k umiestneniu stavby podala písomný súhlas s umiestnením na hranici pozemku. </w:t>
      </w:r>
    </w:p>
    <w:p w:rsidR="00AB14FB" w:rsidRDefault="00AB14FB" w:rsidP="009E6EDE">
      <w:pPr>
        <w:rPr>
          <w:i/>
          <w:sz w:val="24"/>
          <w:szCs w:val="24"/>
          <w:u w:val="single"/>
        </w:rPr>
      </w:pPr>
      <w:r w:rsidRPr="00AB14FB">
        <w:rPr>
          <w:i/>
          <w:sz w:val="24"/>
          <w:szCs w:val="24"/>
          <w:u w:val="single"/>
        </w:rPr>
        <w:t>Tejto námietke stavebný úrad nevyhovel.</w:t>
      </w:r>
    </w:p>
    <w:p w:rsidR="009D5365" w:rsidRDefault="009D5365" w:rsidP="009E6EDE">
      <w:pPr>
        <w:rPr>
          <w:i/>
          <w:sz w:val="24"/>
          <w:szCs w:val="24"/>
        </w:rPr>
      </w:pPr>
    </w:p>
    <w:p w:rsidR="006823C4" w:rsidRDefault="009D5365" w:rsidP="009E6EDE">
      <w:pPr>
        <w:rPr>
          <w:i/>
          <w:sz w:val="24"/>
          <w:szCs w:val="24"/>
        </w:rPr>
      </w:pPr>
      <w:r>
        <w:rPr>
          <w:i/>
          <w:sz w:val="24"/>
          <w:szCs w:val="24"/>
        </w:rPr>
        <w:t>citujem:</w:t>
      </w:r>
    </w:p>
    <w:p w:rsidR="00AB14FB" w:rsidRDefault="00AB14FB" w:rsidP="009E6EDE">
      <w:pPr>
        <w:rPr>
          <w:i/>
          <w:sz w:val="24"/>
          <w:szCs w:val="24"/>
        </w:rPr>
      </w:pPr>
      <w:r w:rsidRPr="00AB14FB">
        <w:rPr>
          <w:i/>
          <w:sz w:val="24"/>
          <w:szCs w:val="24"/>
        </w:rPr>
        <w:t>b)</w:t>
      </w:r>
      <w:r>
        <w:rPr>
          <w:i/>
          <w:sz w:val="24"/>
          <w:szCs w:val="24"/>
        </w:rPr>
        <w:t xml:space="preserve"> Dňa 21.09.2021 účastníci konania požiadali o vytýčenie parcely 64/3 geodetom.</w:t>
      </w:r>
    </w:p>
    <w:p w:rsidR="00AB14FB" w:rsidRDefault="00AB14FB" w:rsidP="009E6ED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Dňa 1.12.2021 sa uskutočnilo zameranie môjho oplotenia na žiadosť Mgr. Márii </w:t>
      </w:r>
      <w:proofErr w:type="spellStart"/>
      <w:r>
        <w:rPr>
          <w:i/>
          <w:sz w:val="24"/>
          <w:szCs w:val="24"/>
        </w:rPr>
        <w:t>Rusinkovej</w:t>
      </w:r>
      <w:proofErr w:type="spellEnd"/>
      <w:r>
        <w:rPr>
          <w:i/>
          <w:sz w:val="24"/>
          <w:szCs w:val="24"/>
        </w:rPr>
        <w:t>. Geodet Alexander Bucko. Hoci sme boli s manželom pozvaný, nebolo nám umožnené n</w:t>
      </w:r>
      <w:r w:rsidR="00243CED">
        <w:rPr>
          <w:i/>
          <w:sz w:val="24"/>
          <w:szCs w:val="24"/>
        </w:rPr>
        <w:t>ah</w:t>
      </w:r>
      <w:r>
        <w:rPr>
          <w:i/>
          <w:sz w:val="24"/>
          <w:szCs w:val="24"/>
        </w:rPr>
        <w:t xml:space="preserve">liadnuť ku tomuto vytýčeniu. Vytýčená mala byť </w:t>
      </w:r>
      <w:proofErr w:type="spellStart"/>
      <w:r>
        <w:rPr>
          <w:i/>
          <w:sz w:val="24"/>
          <w:szCs w:val="24"/>
        </w:rPr>
        <w:t>dvojgaráž</w:t>
      </w:r>
      <w:proofErr w:type="spellEnd"/>
      <w:r>
        <w:rPr>
          <w:i/>
          <w:sz w:val="24"/>
          <w:szCs w:val="24"/>
        </w:rPr>
        <w:t xml:space="preserve">. Dňa 18.3.2022 som nahliadla do spisu. Vytýčenie </w:t>
      </w:r>
      <w:proofErr w:type="spellStart"/>
      <w:r>
        <w:rPr>
          <w:i/>
          <w:sz w:val="24"/>
          <w:szCs w:val="24"/>
        </w:rPr>
        <w:t>dvojgaráže</w:t>
      </w:r>
      <w:proofErr w:type="spellEnd"/>
      <w:r>
        <w:rPr>
          <w:i/>
          <w:sz w:val="24"/>
          <w:szCs w:val="24"/>
        </w:rPr>
        <w:t xml:space="preserve"> ktoré </w:t>
      </w:r>
      <w:proofErr w:type="spellStart"/>
      <w:r>
        <w:rPr>
          <w:i/>
          <w:sz w:val="24"/>
          <w:szCs w:val="24"/>
        </w:rPr>
        <w:t>nieje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niako</w:t>
      </w:r>
      <w:proofErr w:type="spellEnd"/>
      <w:r>
        <w:rPr>
          <w:i/>
          <w:sz w:val="24"/>
          <w:szCs w:val="24"/>
        </w:rPr>
        <w:t xml:space="preserve"> vyznačené sa uskutočnilo 7.2.2022 na ktoré </w:t>
      </w:r>
      <w:r w:rsidR="00243CED">
        <w:rPr>
          <w:i/>
          <w:sz w:val="24"/>
          <w:szCs w:val="24"/>
        </w:rPr>
        <w:t>sme neboli pozvaný.</w:t>
      </w:r>
    </w:p>
    <w:p w:rsidR="005A6AC3" w:rsidRDefault="005A6AC3" w:rsidP="009E6EDE">
      <w:pPr>
        <w:rPr>
          <w:i/>
          <w:sz w:val="24"/>
          <w:szCs w:val="24"/>
          <w:u w:val="single"/>
        </w:rPr>
      </w:pPr>
    </w:p>
    <w:p w:rsidR="005A6AC3" w:rsidRDefault="005A6AC3" w:rsidP="009E6EDE">
      <w:pPr>
        <w:rPr>
          <w:i/>
          <w:sz w:val="24"/>
          <w:szCs w:val="24"/>
        </w:rPr>
      </w:pPr>
    </w:p>
    <w:p w:rsidR="005A6AC3" w:rsidRDefault="005A6AC3" w:rsidP="005A6AC3">
      <w:pPr>
        <w:jc w:val="center"/>
        <w:rPr>
          <w:sz w:val="22"/>
          <w:szCs w:val="22"/>
        </w:rPr>
      </w:pPr>
    </w:p>
    <w:p w:rsidR="005A6AC3" w:rsidRDefault="005A6AC3" w:rsidP="005A6AC3">
      <w:pPr>
        <w:jc w:val="center"/>
        <w:rPr>
          <w:sz w:val="22"/>
          <w:szCs w:val="22"/>
        </w:rPr>
      </w:pPr>
    </w:p>
    <w:p w:rsidR="005A6AC3" w:rsidRDefault="005A6AC3" w:rsidP="005A6AC3">
      <w:pPr>
        <w:jc w:val="center"/>
        <w:rPr>
          <w:sz w:val="22"/>
          <w:szCs w:val="22"/>
        </w:rPr>
      </w:pPr>
      <w:r w:rsidRPr="005A6AC3">
        <w:rPr>
          <w:sz w:val="22"/>
          <w:szCs w:val="22"/>
        </w:rPr>
        <w:t>-  6  -</w:t>
      </w:r>
    </w:p>
    <w:p w:rsidR="005A6AC3" w:rsidRDefault="005A6AC3" w:rsidP="005A6AC3">
      <w:pPr>
        <w:jc w:val="center"/>
        <w:rPr>
          <w:sz w:val="22"/>
          <w:szCs w:val="22"/>
        </w:rPr>
      </w:pPr>
    </w:p>
    <w:p w:rsidR="005A6AC3" w:rsidRDefault="005A6AC3" w:rsidP="005A6AC3">
      <w:pPr>
        <w:rPr>
          <w:i/>
          <w:sz w:val="24"/>
          <w:szCs w:val="24"/>
          <w:u w:val="single"/>
        </w:rPr>
      </w:pPr>
      <w:r w:rsidRPr="00243CED">
        <w:rPr>
          <w:i/>
          <w:sz w:val="24"/>
          <w:szCs w:val="24"/>
          <w:u w:val="single"/>
        </w:rPr>
        <w:t>Vyhodnotenie námietky:</w:t>
      </w:r>
    </w:p>
    <w:p w:rsidR="00243CED" w:rsidRDefault="00243CED" w:rsidP="009E6EDE">
      <w:pPr>
        <w:rPr>
          <w:i/>
          <w:sz w:val="24"/>
          <w:szCs w:val="24"/>
        </w:rPr>
      </w:pPr>
      <w:r w:rsidRPr="00243CED">
        <w:rPr>
          <w:i/>
          <w:sz w:val="24"/>
          <w:szCs w:val="24"/>
        </w:rPr>
        <w:t>Dňa 1.12.2021 bolo uskutočnené vytýčenie hranice pozemku parcely č. 64/2 a 68/3</w:t>
      </w:r>
      <w:r>
        <w:rPr>
          <w:i/>
          <w:sz w:val="24"/>
          <w:szCs w:val="24"/>
        </w:rPr>
        <w:t xml:space="preserve"> odborne spôsobilou osobou. Z tohto vytýčenia bol vyhotovený „Protokol a vytýčení hranice pozemku“. Pri vytýčení bol prítomný starosta obce a stavebník.</w:t>
      </w:r>
    </w:p>
    <w:p w:rsidR="00F737C2" w:rsidRDefault="00F737C2" w:rsidP="009E6ED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Dňa 7.2.2022 bolo uskutočnené vytýčenie hraníc pozemku C KN 64/2, 64/3. </w:t>
      </w:r>
    </w:p>
    <w:p w:rsidR="00F737C2" w:rsidRDefault="00F737C2" w:rsidP="009E6ED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Vytýčenie stavby </w:t>
      </w:r>
      <w:proofErr w:type="spellStart"/>
      <w:r>
        <w:rPr>
          <w:i/>
          <w:sz w:val="24"/>
          <w:szCs w:val="24"/>
        </w:rPr>
        <w:t>dvojgaráže</w:t>
      </w:r>
      <w:proofErr w:type="spellEnd"/>
      <w:r>
        <w:rPr>
          <w:i/>
          <w:sz w:val="24"/>
          <w:szCs w:val="24"/>
        </w:rPr>
        <w:t xml:space="preserve"> je možné vyhotoviť až po jej realizácii.</w:t>
      </w:r>
    </w:p>
    <w:p w:rsidR="006823C4" w:rsidRDefault="00F737C2" w:rsidP="009E6ED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Vytýčenie </w:t>
      </w:r>
      <w:r w:rsidR="006823C4">
        <w:rPr>
          <w:i/>
          <w:sz w:val="24"/>
          <w:szCs w:val="24"/>
        </w:rPr>
        <w:t>hraníc v teréne potvrdilo súlad medzi grafickým zobrazením hraníc v katastrálnej mape a jej zhodnou realizáciou formou oplotenia v teréne.</w:t>
      </w:r>
    </w:p>
    <w:p w:rsidR="005A6AC3" w:rsidRDefault="005A6AC3" w:rsidP="005A6AC3">
      <w:pPr>
        <w:jc w:val="center"/>
        <w:rPr>
          <w:sz w:val="22"/>
          <w:szCs w:val="22"/>
        </w:rPr>
      </w:pPr>
    </w:p>
    <w:p w:rsidR="005A6AC3" w:rsidRDefault="005A6AC3" w:rsidP="009E6EDE">
      <w:pPr>
        <w:rPr>
          <w:i/>
          <w:sz w:val="24"/>
          <w:szCs w:val="24"/>
          <w:u w:val="single"/>
        </w:rPr>
      </w:pPr>
    </w:p>
    <w:p w:rsidR="00F737C2" w:rsidRDefault="006823C4" w:rsidP="009E6EDE">
      <w:pPr>
        <w:rPr>
          <w:i/>
          <w:sz w:val="24"/>
          <w:szCs w:val="24"/>
        </w:rPr>
      </w:pPr>
      <w:r w:rsidRPr="006823C4">
        <w:rPr>
          <w:i/>
          <w:sz w:val="24"/>
          <w:szCs w:val="24"/>
          <w:u w:val="single"/>
        </w:rPr>
        <w:t>Uskutočnením vytýčenia hraníc pozemku bolo tejto námietke účastníkov konania vyhovené.</w:t>
      </w:r>
      <w:r w:rsidR="00F737C2" w:rsidRPr="006823C4">
        <w:rPr>
          <w:i/>
          <w:sz w:val="24"/>
          <w:szCs w:val="24"/>
          <w:u w:val="single"/>
        </w:rPr>
        <w:t xml:space="preserve"> </w:t>
      </w:r>
    </w:p>
    <w:p w:rsidR="006823C4" w:rsidRDefault="006823C4" w:rsidP="009E6EDE">
      <w:pPr>
        <w:rPr>
          <w:i/>
          <w:sz w:val="24"/>
          <w:szCs w:val="24"/>
        </w:rPr>
      </w:pPr>
    </w:p>
    <w:p w:rsidR="005A6AC3" w:rsidRDefault="005A6AC3" w:rsidP="009E6EDE">
      <w:pPr>
        <w:rPr>
          <w:i/>
          <w:sz w:val="24"/>
          <w:szCs w:val="24"/>
        </w:rPr>
      </w:pPr>
      <w:r>
        <w:rPr>
          <w:i/>
          <w:sz w:val="24"/>
          <w:szCs w:val="24"/>
        </w:rPr>
        <w:t>citujem:</w:t>
      </w:r>
    </w:p>
    <w:p w:rsidR="006823C4" w:rsidRDefault="006823C4" w:rsidP="009E6ED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c) Prípojka plynu ktorá vedie cez moju prístupovú cestu v tesnej blízkosti. Možnosť nahliadnuť do plánu. Súhlas plynárne </w:t>
      </w:r>
      <w:proofErr w:type="spellStart"/>
      <w:r>
        <w:rPr>
          <w:i/>
          <w:sz w:val="24"/>
          <w:szCs w:val="24"/>
        </w:rPr>
        <w:t>nieje</w:t>
      </w:r>
      <w:proofErr w:type="spellEnd"/>
      <w:r>
        <w:rPr>
          <w:i/>
          <w:sz w:val="24"/>
          <w:szCs w:val="24"/>
        </w:rPr>
        <w:t>.</w:t>
      </w:r>
    </w:p>
    <w:p w:rsidR="005A6AC3" w:rsidRDefault="005A6AC3" w:rsidP="009E6EDE">
      <w:pPr>
        <w:rPr>
          <w:i/>
          <w:sz w:val="24"/>
          <w:szCs w:val="24"/>
          <w:u w:val="single"/>
        </w:rPr>
      </w:pPr>
    </w:p>
    <w:p w:rsidR="006823C4" w:rsidRDefault="006823C4" w:rsidP="009E6EDE">
      <w:pPr>
        <w:rPr>
          <w:i/>
          <w:sz w:val="24"/>
          <w:szCs w:val="24"/>
        </w:rPr>
      </w:pPr>
      <w:r w:rsidRPr="006823C4">
        <w:rPr>
          <w:i/>
          <w:sz w:val="24"/>
          <w:szCs w:val="24"/>
          <w:u w:val="single"/>
        </w:rPr>
        <w:t>Vyhodnotenie námietky:</w:t>
      </w:r>
    </w:p>
    <w:p w:rsidR="006823C4" w:rsidRDefault="006823C4" w:rsidP="009E6EDE">
      <w:pPr>
        <w:rPr>
          <w:i/>
          <w:sz w:val="24"/>
          <w:szCs w:val="24"/>
        </w:rPr>
      </w:pPr>
      <w:r>
        <w:rPr>
          <w:i/>
          <w:sz w:val="24"/>
          <w:szCs w:val="24"/>
        </w:rPr>
        <w:t>Na základe výsledkov konania dňa 31.3.2022 požiadal projektant stavby Ing. Jozef Kvokačka o vydanie stanoviska k projektovej dokumentácii pre stavebné povolenie k umiestneniu stavby.</w:t>
      </w:r>
    </w:p>
    <w:p w:rsidR="006823C4" w:rsidRPr="00D042C8" w:rsidRDefault="006823C4" w:rsidP="009E6EDE">
      <w:pPr>
        <w:rPr>
          <w:i/>
          <w:sz w:val="24"/>
          <w:szCs w:val="24"/>
        </w:rPr>
      </w:pPr>
      <w:r w:rsidRPr="00D042C8">
        <w:rPr>
          <w:i/>
          <w:sz w:val="24"/>
          <w:szCs w:val="24"/>
        </w:rPr>
        <w:t xml:space="preserve">Dňa 9.5.2022 pod číslom  </w:t>
      </w:r>
      <w:r w:rsidRPr="00D042C8">
        <w:rPr>
          <w:i/>
          <w:snapToGrid w:val="0"/>
          <w:sz w:val="22"/>
        </w:rPr>
        <w:t xml:space="preserve">TD/NS/0351/2022/Va  zo dňa 3.5.2022 bolo na stavebný úrad doručené </w:t>
      </w:r>
      <w:r w:rsidRPr="000C3A26">
        <w:rPr>
          <w:i/>
          <w:snapToGrid w:val="0"/>
          <w:sz w:val="22"/>
          <w:u w:val="single"/>
        </w:rPr>
        <w:t>súhlasné stanovisko</w:t>
      </w:r>
      <w:r w:rsidRPr="00D042C8">
        <w:rPr>
          <w:i/>
          <w:snapToGrid w:val="0"/>
          <w:sz w:val="22"/>
        </w:rPr>
        <w:t xml:space="preserve"> SPP-distribúcia </w:t>
      </w:r>
      <w:proofErr w:type="spellStart"/>
      <w:r w:rsidRPr="00D042C8">
        <w:rPr>
          <w:i/>
          <w:snapToGrid w:val="0"/>
          <w:sz w:val="22"/>
        </w:rPr>
        <w:t>a.s</w:t>
      </w:r>
      <w:proofErr w:type="spellEnd"/>
      <w:r w:rsidRPr="00D042C8">
        <w:rPr>
          <w:i/>
          <w:snapToGrid w:val="0"/>
          <w:sz w:val="22"/>
        </w:rPr>
        <w:t>. k projektovej dokumentácii</w:t>
      </w:r>
      <w:r w:rsidR="00D042C8">
        <w:rPr>
          <w:i/>
          <w:snapToGrid w:val="0"/>
          <w:sz w:val="22"/>
        </w:rPr>
        <w:t xml:space="preserve"> pre stavebné povolenie k umiestneniu stavby.</w:t>
      </w:r>
    </w:p>
    <w:p w:rsidR="00243CED" w:rsidRDefault="00D042C8" w:rsidP="009E6EDE">
      <w:pPr>
        <w:rPr>
          <w:i/>
          <w:sz w:val="24"/>
          <w:szCs w:val="24"/>
        </w:rPr>
      </w:pPr>
      <w:r w:rsidRPr="00D042C8">
        <w:rPr>
          <w:i/>
          <w:sz w:val="24"/>
          <w:szCs w:val="24"/>
          <w:u w:val="single"/>
        </w:rPr>
        <w:t>Tejto námietke bolo vyhovené.</w:t>
      </w:r>
    </w:p>
    <w:p w:rsidR="00D042C8" w:rsidRDefault="00D042C8" w:rsidP="009E6EDE">
      <w:pPr>
        <w:rPr>
          <w:i/>
          <w:sz w:val="24"/>
          <w:szCs w:val="24"/>
        </w:rPr>
      </w:pPr>
    </w:p>
    <w:p w:rsidR="005A6AC3" w:rsidRDefault="005A6AC3" w:rsidP="009E6EDE">
      <w:pPr>
        <w:rPr>
          <w:i/>
          <w:sz w:val="24"/>
          <w:szCs w:val="24"/>
        </w:rPr>
      </w:pPr>
      <w:r>
        <w:rPr>
          <w:i/>
          <w:sz w:val="24"/>
          <w:szCs w:val="24"/>
        </w:rPr>
        <w:t>citujem:</w:t>
      </w:r>
    </w:p>
    <w:p w:rsidR="00D042C8" w:rsidRDefault="00D042C8" w:rsidP="009E6ED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d) Súhlas vlastníkov parcely „E“ KN 25 nadpolovičnú </w:t>
      </w:r>
      <w:proofErr w:type="spellStart"/>
      <w:r>
        <w:rPr>
          <w:i/>
          <w:sz w:val="24"/>
          <w:szCs w:val="24"/>
        </w:rPr>
        <w:t>vedšinu</w:t>
      </w:r>
      <w:proofErr w:type="spellEnd"/>
      <w:r>
        <w:rPr>
          <w:i/>
          <w:sz w:val="24"/>
          <w:szCs w:val="24"/>
        </w:rPr>
        <w:t>.</w:t>
      </w:r>
    </w:p>
    <w:p w:rsidR="005A6AC3" w:rsidRDefault="005A6AC3" w:rsidP="009E6EDE">
      <w:pPr>
        <w:rPr>
          <w:i/>
          <w:sz w:val="24"/>
          <w:szCs w:val="24"/>
          <w:u w:val="single"/>
        </w:rPr>
      </w:pPr>
    </w:p>
    <w:p w:rsidR="00D042C8" w:rsidRDefault="00D042C8" w:rsidP="009E6EDE">
      <w:pPr>
        <w:rPr>
          <w:i/>
          <w:sz w:val="24"/>
          <w:szCs w:val="24"/>
        </w:rPr>
      </w:pPr>
      <w:r w:rsidRPr="00D042C8">
        <w:rPr>
          <w:i/>
          <w:sz w:val="24"/>
          <w:szCs w:val="24"/>
          <w:u w:val="single"/>
        </w:rPr>
        <w:t>Vyhodnotenie námietky:</w:t>
      </w:r>
    </w:p>
    <w:p w:rsidR="005F385A" w:rsidRDefault="00D042C8" w:rsidP="009E6EDE">
      <w:pPr>
        <w:rPr>
          <w:i/>
          <w:sz w:val="24"/>
          <w:szCs w:val="24"/>
        </w:rPr>
      </w:pPr>
      <w:r>
        <w:rPr>
          <w:i/>
          <w:sz w:val="24"/>
          <w:szCs w:val="24"/>
        </w:rPr>
        <w:t>Pozemok E KN 25 vedený na LV č. 976 ako zastavaná plocha a nádvorie a slúži ako prístupová komunikácia, ktorá zabezpečuje prístup k priľahlým nehnuteľnostiam. Uvedená parcela</w:t>
      </w:r>
      <w:r w:rsidR="00BF0FDF">
        <w:rPr>
          <w:i/>
          <w:sz w:val="24"/>
          <w:szCs w:val="24"/>
        </w:rPr>
        <w:t xml:space="preserve"> nie je predmetom výstavby(na ktorej sa stavba umiestňuje) a </w:t>
      </w:r>
      <w:r>
        <w:rPr>
          <w:i/>
          <w:sz w:val="24"/>
          <w:szCs w:val="24"/>
        </w:rPr>
        <w:t xml:space="preserve"> nebude použitá ako stavenisko. Spoluvlastníci tejto nehnuteľnosti boli o začatí konania obo</w:t>
      </w:r>
      <w:r w:rsidR="00BF0FDF">
        <w:rPr>
          <w:i/>
          <w:sz w:val="24"/>
          <w:szCs w:val="24"/>
        </w:rPr>
        <w:t xml:space="preserve">známení formou verejnej vyhlášky, ktorá bola umiestnená na úradnej tabuli obce a webovom sídle obce. Účastníci konania </w:t>
      </w:r>
      <w:r>
        <w:rPr>
          <w:i/>
          <w:sz w:val="24"/>
          <w:szCs w:val="24"/>
        </w:rPr>
        <w:t xml:space="preserve"> </w:t>
      </w:r>
      <w:r w:rsidR="00BF0FDF">
        <w:rPr>
          <w:i/>
          <w:sz w:val="24"/>
          <w:szCs w:val="24"/>
        </w:rPr>
        <w:t xml:space="preserve">mohli svoje </w:t>
      </w:r>
    </w:p>
    <w:p w:rsidR="005F385A" w:rsidRDefault="00BF0FDF" w:rsidP="009E6EDE">
      <w:pPr>
        <w:rPr>
          <w:i/>
          <w:sz w:val="24"/>
          <w:szCs w:val="24"/>
        </w:rPr>
      </w:pPr>
      <w:r>
        <w:rPr>
          <w:i/>
          <w:sz w:val="24"/>
          <w:szCs w:val="24"/>
        </w:rPr>
        <w:t>námietky a pripomienky ku konaniu uplatniť najneskôr pri ústnom konaní</w:t>
      </w:r>
      <w:r w:rsidR="000C3A26">
        <w:rPr>
          <w:i/>
          <w:sz w:val="24"/>
          <w:szCs w:val="24"/>
        </w:rPr>
        <w:t>, inak sa na ne neprihliada</w:t>
      </w:r>
      <w:r>
        <w:rPr>
          <w:i/>
          <w:sz w:val="24"/>
          <w:szCs w:val="24"/>
        </w:rPr>
        <w:t xml:space="preserve">. </w:t>
      </w:r>
      <w:r w:rsidR="005F385A">
        <w:rPr>
          <w:i/>
          <w:sz w:val="24"/>
          <w:szCs w:val="24"/>
        </w:rPr>
        <w:t>Túto možnosť ostatní spoluvlastníci pozemku E KN 25 nevyužili.</w:t>
      </w:r>
    </w:p>
    <w:p w:rsidR="00D042C8" w:rsidRPr="005F385A" w:rsidRDefault="005F385A" w:rsidP="009E6EDE">
      <w:pPr>
        <w:rPr>
          <w:i/>
          <w:sz w:val="24"/>
          <w:szCs w:val="24"/>
        </w:rPr>
      </w:pPr>
      <w:r w:rsidRPr="005F385A">
        <w:rPr>
          <w:i/>
          <w:sz w:val="24"/>
          <w:szCs w:val="24"/>
          <w:u w:val="single"/>
        </w:rPr>
        <w:t>Tejto námietke nebolo vyhovené</w:t>
      </w:r>
      <w:r>
        <w:rPr>
          <w:i/>
          <w:sz w:val="24"/>
          <w:szCs w:val="24"/>
          <w:u w:val="single"/>
        </w:rPr>
        <w:t>.</w:t>
      </w:r>
    </w:p>
    <w:p w:rsidR="00AB14FB" w:rsidRPr="00AB14FB" w:rsidRDefault="00AB14FB" w:rsidP="009E6EDE">
      <w:pPr>
        <w:rPr>
          <w:i/>
          <w:sz w:val="24"/>
          <w:szCs w:val="24"/>
        </w:rPr>
      </w:pPr>
    </w:p>
    <w:p w:rsidR="00307ECB" w:rsidRPr="00307ECB" w:rsidRDefault="00953CB2" w:rsidP="00307ECB">
      <w:pPr>
        <w:rPr>
          <w:sz w:val="24"/>
          <w:szCs w:val="24"/>
        </w:rPr>
      </w:pPr>
      <w:r w:rsidRPr="00307ECB">
        <w:rPr>
          <w:sz w:val="24"/>
          <w:szCs w:val="24"/>
        </w:rPr>
        <w:t xml:space="preserve"> </w:t>
      </w:r>
      <w:r w:rsidR="00307ECB">
        <w:rPr>
          <w:sz w:val="24"/>
          <w:szCs w:val="24"/>
        </w:rPr>
        <w:t xml:space="preserve">     </w:t>
      </w:r>
      <w:r w:rsidR="00307ECB" w:rsidRPr="00307ECB">
        <w:rPr>
          <w:sz w:val="24"/>
          <w:szCs w:val="24"/>
        </w:rPr>
        <w:t xml:space="preserve">Dokumentácia stavby spĺňa  všeobecné technické požiadavky na výstavbu určené vyhláškou MŽP SR č. 532/2002 Z .z.,  ktorou sa ustanovujú podrobnosti o všeobecných technických požiadavkách na výstavbu a o všeobecných technických požiadavkách na stavby užívané osobami s obmedzenou schopnosťou pohybu a orientácie. </w:t>
      </w:r>
    </w:p>
    <w:p w:rsidR="00311581" w:rsidRDefault="00E34C54" w:rsidP="00307ECB">
      <w:pPr>
        <w:pStyle w:val="Nadpis5"/>
        <w:spacing w:before="0"/>
        <w:rPr>
          <w:b w:val="0"/>
          <w:sz w:val="24"/>
          <w:szCs w:val="24"/>
          <w:lang w:val="sk-SK"/>
        </w:rPr>
      </w:pPr>
      <w:r w:rsidRPr="00307ECB">
        <w:rPr>
          <w:b w:val="0"/>
          <w:sz w:val="24"/>
          <w:szCs w:val="24"/>
          <w:lang w:val="sk-SK"/>
        </w:rPr>
        <w:t xml:space="preserve">Stavebný úrad vzal pri rozhodovaní o stavebnom povolení do úvahy príslušné ustanovenia stavebného zákona, najmä ustanovenia § 60 a </w:t>
      </w:r>
      <w:proofErr w:type="spellStart"/>
      <w:r w:rsidRPr="00307ECB">
        <w:rPr>
          <w:b w:val="0"/>
          <w:sz w:val="24"/>
          <w:szCs w:val="24"/>
          <w:lang w:val="sk-SK"/>
        </w:rPr>
        <w:t>nasl</w:t>
      </w:r>
      <w:proofErr w:type="spellEnd"/>
      <w:r w:rsidRPr="00307ECB">
        <w:rPr>
          <w:b w:val="0"/>
          <w:sz w:val="24"/>
          <w:szCs w:val="24"/>
          <w:lang w:val="sk-SK"/>
        </w:rPr>
        <w:t>., vyhlášky Ministerstva životného prostredia Slovenskej republiky č. 453/2000 Z.</w:t>
      </w:r>
      <w:r w:rsidR="00307ECB">
        <w:rPr>
          <w:b w:val="0"/>
          <w:sz w:val="24"/>
          <w:szCs w:val="24"/>
          <w:lang w:val="sk-SK"/>
        </w:rPr>
        <w:t xml:space="preserve"> </w:t>
      </w:r>
      <w:r w:rsidRPr="00307ECB">
        <w:rPr>
          <w:b w:val="0"/>
          <w:sz w:val="24"/>
          <w:szCs w:val="24"/>
          <w:lang w:val="sk-SK"/>
        </w:rPr>
        <w:t>z., ktorou sa vykonávajú niektoré ustanovenia stavebného zákona, ako aj všetky ďalšie súvisiace právne predpisy a technické normy</w:t>
      </w:r>
      <w:r w:rsidR="00311581">
        <w:rPr>
          <w:b w:val="0"/>
          <w:sz w:val="24"/>
          <w:szCs w:val="24"/>
          <w:lang w:val="sk-SK"/>
        </w:rPr>
        <w:t>, vyhodnotil pripomienky a námietky účastníkov konania</w:t>
      </w:r>
      <w:r w:rsidRPr="00307ECB">
        <w:rPr>
          <w:b w:val="0"/>
          <w:sz w:val="24"/>
          <w:szCs w:val="24"/>
          <w:lang w:val="sk-SK"/>
        </w:rPr>
        <w:t>.</w:t>
      </w:r>
    </w:p>
    <w:p w:rsidR="00E34C54" w:rsidRPr="00307ECB" w:rsidRDefault="00E34C54" w:rsidP="00307ECB">
      <w:pPr>
        <w:pStyle w:val="Nadpis5"/>
        <w:spacing w:before="0"/>
        <w:rPr>
          <w:b w:val="0"/>
          <w:sz w:val="24"/>
          <w:szCs w:val="24"/>
          <w:lang w:val="sk-SK"/>
        </w:rPr>
      </w:pPr>
      <w:r w:rsidRPr="00307ECB">
        <w:rPr>
          <w:b w:val="0"/>
          <w:sz w:val="24"/>
          <w:szCs w:val="24"/>
          <w:lang w:val="sk-SK"/>
        </w:rPr>
        <w:t>Keďže stavebník splnil požiadavky a podmienky vydania stavebného povolenia, stavebný úrad rozhodol tak, ako je to uvedené vo výrokovej časti tohto rozhodnutia.</w:t>
      </w:r>
    </w:p>
    <w:p w:rsidR="00E34C54" w:rsidRPr="009E586E" w:rsidRDefault="00E34C54" w:rsidP="00307ECB"/>
    <w:p w:rsidR="005A6AC3" w:rsidRDefault="005A6AC3" w:rsidP="00311581">
      <w:pPr>
        <w:pStyle w:val="Nadpis5"/>
        <w:spacing w:before="0"/>
        <w:jc w:val="center"/>
        <w:rPr>
          <w:b w:val="0"/>
          <w:sz w:val="24"/>
          <w:lang w:val="sk-SK"/>
        </w:rPr>
      </w:pPr>
    </w:p>
    <w:p w:rsidR="005A6AC3" w:rsidRDefault="005A6AC3" w:rsidP="00311581">
      <w:pPr>
        <w:pStyle w:val="Nadpis5"/>
        <w:spacing w:before="0"/>
        <w:jc w:val="center"/>
        <w:rPr>
          <w:b w:val="0"/>
          <w:sz w:val="24"/>
          <w:lang w:val="sk-SK"/>
        </w:rPr>
      </w:pPr>
    </w:p>
    <w:p w:rsidR="00311581" w:rsidRDefault="005A6AC3" w:rsidP="00311581">
      <w:pPr>
        <w:pStyle w:val="Nadpis5"/>
        <w:spacing w:before="0"/>
        <w:jc w:val="center"/>
        <w:rPr>
          <w:b w:val="0"/>
          <w:sz w:val="24"/>
          <w:lang w:val="sk-SK"/>
        </w:rPr>
      </w:pPr>
      <w:r>
        <w:rPr>
          <w:b w:val="0"/>
          <w:sz w:val="24"/>
          <w:lang w:val="sk-SK"/>
        </w:rPr>
        <w:t>-  7  -</w:t>
      </w:r>
    </w:p>
    <w:p w:rsidR="005A6AC3" w:rsidRDefault="005A6AC3" w:rsidP="005A6AC3"/>
    <w:p w:rsidR="005A6AC3" w:rsidRPr="005A6AC3" w:rsidRDefault="005A6AC3" w:rsidP="005A6AC3"/>
    <w:p w:rsidR="00E34C54" w:rsidRPr="0012510A" w:rsidRDefault="00E34C54" w:rsidP="00311581">
      <w:pPr>
        <w:pStyle w:val="Nadpis5"/>
        <w:spacing w:before="0"/>
        <w:jc w:val="center"/>
        <w:rPr>
          <w:sz w:val="24"/>
          <w:lang w:val="sk-SK"/>
        </w:rPr>
      </w:pPr>
      <w:r>
        <w:rPr>
          <w:sz w:val="24"/>
          <w:lang w:val="sk-SK"/>
        </w:rPr>
        <w:t>P</w:t>
      </w:r>
      <w:r w:rsidRPr="0012510A">
        <w:rPr>
          <w:sz w:val="24"/>
          <w:lang w:val="sk-SK"/>
        </w:rPr>
        <w:t xml:space="preserve"> o u č e n i e</w:t>
      </w:r>
    </w:p>
    <w:p w:rsidR="00E34C54" w:rsidRDefault="00E34C54" w:rsidP="00307ECB">
      <w:pPr>
        <w:pStyle w:val="Zkladntext"/>
        <w:spacing w:before="0"/>
        <w:ind w:firstLine="720"/>
        <w:jc w:val="left"/>
        <w:rPr>
          <w:lang w:val="sk-SK"/>
        </w:rPr>
      </w:pPr>
    </w:p>
    <w:p w:rsidR="00E34C54" w:rsidRPr="00311581" w:rsidRDefault="00E34C54" w:rsidP="00311581">
      <w:pPr>
        <w:pStyle w:val="Zkladntext"/>
        <w:spacing w:before="0"/>
        <w:jc w:val="left"/>
        <w:rPr>
          <w:b/>
          <w:sz w:val="22"/>
          <w:szCs w:val="22"/>
          <w:lang w:val="sk-SK"/>
        </w:rPr>
      </w:pPr>
      <w:r w:rsidRPr="00311581">
        <w:rPr>
          <w:b/>
          <w:sz w:val="22"/>
          <w:szCs w:val="22"/>
          <w:lang w:val="sk-SK"/>
        </w:rPr>
        <w:t xml:space="preserve">Podľa § 54  zákona č. 71/1967 Zb.  o správnom   konaní   proti  tomuto  rozhodnutiu možno podať odvolanie v lehote 15 dní odo dňa  oznámenia  rozhodnutia na Obec Janovce, Janovce 62, 086 41 Raslavice.        </w:t>
      </w:r>
    </w:p>
    <w:p w:rsidR="00E34C54" w:rsidRDefault="00E34C54" w:rsidP="00307ECB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311581">
        <w:rPr>
          <w:b/>
          <w:sz w:val="22"/>
          <w:szCs w:val="22"/>
        </w:rPr>
        <w:t>Rozhodnutie je po vyčerpaní riadnych opravných prostriedkov preskúmateľné správnym súdom podľa ustanovení Správneho súdneho poriadku (zákon č. 162/2015 Z.</w:t>
      </w:r>
      <w:r w:rsidR="00311581" w:rsidRPr="00311581">
        <w:rPr>
          <w:b/>
          <w:sz w:val="22"/>
          <w:szCs w:val="22"/>
        </w:rPr>
        <w:t xml:space="preserve"> </w:t>
      </w:r>
      <w:r w:rsidRPr="00311581">
        <w:rPr>
          <w:b/>
          <w:sz w:val="22"/>
          <w:szCs w:val="22"/>
        </w:rPr>
        <w:t>z.).</w:t>
      </w:r>
    </w:p>
    <w:p w:rsidR="00311581" w:rsidRPr="000C3A26" w:rsidRDefault="00311581" w:rsidP="00311581">
      <w:pPr>
        <w:rPr>
          <w:b/>
          <w:sz w:val="22"/>
          <w:szCs w:val="22"/>
        </w:rPr>
      </w:pPr>
      <w:r w:rsidRPr="000C3A26">
        <w:rPr>
          <w:b/>
          <w:sz w:val="22"/>
          <w:szCs w:val="22"/>
        </w:rPr>
        <w:t>Toto stavebné povolenie  sa doručuje formou verejnej vyhlášky (§ 26 zákona č. 71/1967 Zb. o správnom konaní – správny poriadok)  a musí byť zverejnená vyvesením po dobu  15 dní  na úradnej tabuli správneho orgánu (obce)  a súčasne na webovom sídle,  ak ho má zriadené.</w:t>
      </w:r>
    </w:p>
    <w:p w:rsidR="00311581" w:rsidRPr="000C3A26" w:rsidRDefault="00311581" w:rsidP="00307ECB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E34C54" w:rsidRPr="00311581" w:rsidRDefault="00E34C54" w:rsidP="00307ECB">
      <w:pPr>
        <w:ind w:left="5760" w:firstLine="720"/>
        <w:rPr>
          <w:sz w:val="22"/>
          <w:szCs w:val="22"/>
        </w:rPr>
      </w:pPr>
    </w:p>
    <w:p w:rsidR="00E34C54" w:rsidRDefault="00E34C54" w:rsidP="00311581">
      <w:pPr>
        <w:ind w:left="5760" w:firstLine="720"/>
        <w:jc w:val="both"/>
        <w:rPr>
          <w:sz w:val="24"/>
          <w:szCs w:val="24"/>
        </w:rPr>
      </w:pPr>
    </w:p>
    <w:p w:rsidR="00E34C54" w:rsidRDefault="00E34C54" w:rsidP="00E34C54">
      <w:pPr>
        <w:ind w:left="576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34C54" w:rsidRPr="00311581" w:rsidRDefault="00E34C54" w:rsidP="00E34C5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311581">
        <w:rPr>
          <w:b/>
          <w:sz w:val="24"/>
          <w:szCs w:val="24"/>
        </w:rPr>
        <w:t>Ľubomír Kundrát</w:t>
      </w:r>
    </w:p>
    <w:p w:rsidR="00E34C54" w:rsidRPr="00311581" w:rsidRDefault="00E34C54" w:rsidP="00E34C54">
      <w:pPr>
        <w:rPr>
          <w:b/>
          <w:sz w:val="24"/>
          <w:szCs w:val="24"/>
        </w:rPr>
      </w:pPr>
      <w:r w:rsidRPr="00311581">
        <w:rPr>
          <w:b/>
          <w:sz w:val="24"/>
          <w:szCs w:val="24"/>
        </w:rPr>
        <w:t xml:space="preserve">                                                                                               starosta obce Janovce</w:t>
      </w:r>
    </w:p>
    <w:p w:rsidR="005A6AC3" w:rsidRDefault="005A6AC3" w:rsidP="00E34C54">
      <w:pPr>
        <w:pStyle w:val="Nadpis3"/>
        <w:rPr>
          <w:b w:val="0"/>
          <w:sz w:val="20"/>
          <w:lang w:val="sk-SK"/>
        </w:rPr>
      </w:pPr>
    </w:p>
    <w:p w:rsidR="005A6AC3" w:rsidRDefault="005A6AC3" w:rsidP="00E34C54">
      <w:pPr>
        <w:pStyle w:val="Nadpis3"/>
        <w:rPr>
          <w:b w:val="0"/>
          <w:sz w:val="20"/>
          <w:lang w:val="sk-SK"/>
        </w:rPr>
      </w:pPr>
    </w:p>
    <w:p w:rsidR="005A6AC3" w:rsidRDefault="005A6AC3" w:rsidP="00E34C54">
      <w:pPr>
        <w:pStyle w:val="Nadpis3"/>
        <w:rPr>
          <w:b w:val="0"/>
          <w:sz w:val="20"/>
          <w:lang w:val="sk-SK"/>
        </w:rPr>
      </w:pPr>
    </w:p>
    <w:p w:rsidR="005A6AC3" w:rsidRDefault="005A6AC3" w:rsidP="00E34C54">
      <w:pPr>
        <w:pStyle w:val="Nadpis3"/>
        <w:rPr>
          <w:b w:val="0"/>
          <w:sz w:val="20"/>
          <w:lang w:val="sk-SK"/>
        </w:rPr>
      </w:pPr>
    </w:p>
    <w:p w:rsidR="005A6AC3" w:rsidRDefault="005A6AC3" w:rsidP="00E34C54">
      <w:pPr>
        <w:pStyle w:val="Nadpis3"/>
        <w:rPr>
          <w:b w:val="0"/>
          <w:sz w:val="20"/>
          <w:lang w:val="sk-SK"/>
        </w:rPr>
      </w:pPr>
    </w:p>
    <w:p w:rsidR="005A6AC3" w:rsidRDefault="005A6AC3" w:rsidP="00E34C54">
      <w:pPr>
        <w:pStyle w:val="Nadpis3"/>
        <w:rPr>
          <w:b w:val="0"/>
          <w:sz w:val="20"/>
          <w:lang w:val="sk-SK"/>
        </w:rPr>
      </w:pPr>
    </w:p>
    <w:p w:rsidR="005A6AC3" w:rsidRDefault="005A6AC3" w:rsidP="00E34C54">
      <w:pPr>
        <w:pStyle w:val="Nadpis3"/>
        <w:rPr>
          <w:b w:val="0"/>
          <w:sz w:val="20"/>
          <w:lang w:val="sk-SK"/>
        </w:rPr>
      </w:pPr>
    </w:p>
    <w:p w:rsidR="005A6AC3" w:rsidRDefault="005A6AC3" w:rsidP="00E34C54">
      <w:pPr>
        <w:pStyle w:val="Nadpis3"/>
        <w:rPr>
          <w:b w:val="0"/>
          <w:sz w:val="20"/>
          <w:lang w:val="sk-SK"/>
        </w:rPr>
      </w:pPr>
    </w:p>
    <w:p w:rsidR="005A6AC3" w:rsidRDefault="005A6AC3" w:rsidP="00E34C54">
      <w:pPr>
        <w:pStyle w:val="Nadpis3"/>
        <w:rPr>
          <w:b w:val="0"/>
          <w:sz w:val="20"/>
          <w:lang w:val="sk-SK"/>
        </w:rPr>
      </w:pPr>
    </w:p>
    <w:p w:rsidR="005A6AC3" w:rsidRDefault="005A6AC3" w:rsidP="00E34C54">
      <w:pPr>
        <w:pStyle w:val="Nadpis3"/>
        <w:rPr>
          <w:b w:val="0"/>
          <w:sz w:val="20"/>
          <w:lang w:val="sk-SK"/>
        </w:rPr>
      </w:pPr>
    </w:p>
    <w:p w:rsidR="00E34C54" w:rsidRPr="005B015A" w:rsidRDefault="00E34C54" w:rsidP="00E34C54">
      <w:pPr>
        <w:pStyle w:val="Nadpis3"/>
        <w:rPr>
          <w:b w:val="0"/>
          <w:sz w:val="20"/>
          <w:lang w:val="sk-SK"/>
        </w:rPr>
      </w:pPr>
      <w:r w:rsidRPr="005B015A">
        <w:rPr>
          <w:b w:val="0"/>
          <w:sz w:val="20"/>
          <w:lang w:val="sk-SK"/>
        </w:rPr>
        <w:t>Prílohy:</w:t>
      </w:r>
    </w:p>
    <w:p w:rsidR="00E34C54" w:rsidRPr="005B015A" w:rsidRDefault="00E34C54" w:rsidP="00311581">
      <w:pPr>
        <w:pStyle w:val="Nadpis3"/>
        <w:spacing w:before="0"/>
        <w:rPr>
          <w:sz w:val="20"/>
        </w:rPr>
      </w:pPr>
      <w:r w:rsidRPr="005B015A">
        <w:rPr>
          <w:b w:val="0"/>
          <w:sz w:val="20"/>
          <w:lang w:val="sk-SK"/>
        </w:rPr>
        <w:t>1x  overená projektová dokumentácia pre stavebníka</w:t>
      </w:r>
    </w:p>
    <w:p w:rsidR="005A6AC3" w:rsidRDefault="005A6AC3" w:rsidP="00E34C54">
      <w:pPr>
        <w:spacing w:before="120"/>
        <w:rPr>
          <w:sz w:val="22"/>
          <w:szCs w:val="22"/>
        </w:rPr>
      </w:pPr>
    </w:p>
    <w:p w:rsidR="005A6AC3" w:rsidRDefault="005A6AC3" w:rsidP="00E34C54">
      <w:pPr>
        <w:spacing w:before="120"/>
        <w:rPr>
          <w:sz w:val="22"/>
          <w:szCs w:val="22"/>
        </w:rPr>
      </w:pPr>
    </w:p>
    <w:p w:rsidR="005A6AC3" w:rsidRDefault="005A6AC3" w:rsidP="00E34C54">
      <w:pPr>
        <w:spacing w:before="120"/>
        <w:rPr>
          <w:sz w:val="22"/>
          <w:szCs w:val="22"/>
        </w:rPr>
      </w:pPr>
    </w:p>
    <w:p w:rsidR="005A6AC3" w:rsidRDefault="005A6AC3" w:rsidP="00E34C54">
      <w:pPr>
        <w:spacing w:before="120"/>
        <w:rPr>
          <w:sz w:val="22"/>
          <w:szCs w:val="22"/>
        </w:rPr>
      </w:pPr>
    </w:p>
    <w:p w:rsidR="005A6AC3" w:rsidRDefault="005A6AC3" w:rsidP="00E34C54">
      <w:pPr>
        <w:spacing w:before="120"/>
        <w:rPr>
          <w:sz w:val="22"/>
          <w:szCs w:val="22"/>
        </w:rPr>
      </w:pPr>
    </w:p>
    <w:p w:rsidR="005A6AC3" w:rsidRDefault="005A6AC3" w:rsidP="00E34C54">
      <w:pPr>
        <w:spacing w:before="120"/>
        <w:rPr>
          <w:sz w:val="22"/>
          <w:szCs w:val="22"/>
        </w:rPr>
      </w:pPr>
    </w:p>
    <w:p w:rsidR="005A6AC3" w:rsidRDefault="005A6AC3" w:rsidP="00E34C54">
      <w:pPr>
        <w:spacing w:before="120"/>
        <w:rPr>
          <w:sz w:val="22"/>
          <w:szCs w:val="22"/>
        </w:rPr>
      </w:pPr>
    </w:p>
    <w:p w:rsidR="00E34C54" w:rsidRDefault="005B015A" w:rsidP="00E34C54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Vyvesené :    </w:t>
      </w:r>
      <w:r w:rsidR="00AE1607">
        <w:rPr>
          <w:sz w:val="22"/>
          <w:szCs w:val="22"/>
        </w:rPr>
        <w:t xml:space="preserve">19. 05. 2022 </w:t>
      </w:r>
      <w:bookmarkStart w:id="0" w:name="_GoBack"/>
      <w:bookmarkEnd w:id="0"/>
      <w:r>
        <w:rPr>
          <w:sz w:val="22"/>
          <w:szCs w:val="22"/>
        </w:rPr>
        <w:t xml:space="preserve">                                                    Zvesené :</w:t>
      </w:r>
    </w:p>
    <w:p w:rsidR="005B015A" w:rsidRDefault="005B015A" w:rsidP="00E34C54">
      <w:pPr>
        <w:spacing w:before="120"/>
      </w:pPr>
    </w:p>
    <w:p w:rsidR="005A6AC3" w:rsidRDefault="005A6AC3" w:rsidP="005B015A">
      <w:pPr>
        <w:spacing w:before="120"/>
      </w:pPr>
    </w:p>
    <w:p w:rsidR="005A6AC3" w:rsidRDefault="005A6AC3" w:rsidP="005B015A">
      <w:pPr>
        <w:spacing w:before="120"/>
      </w:pPr>
    </w:p>
    <w:p w:rsidR="005A6AC3" w:rsidRDefault="005A6AC3" w:rsidP="005B015A">
      <w:pPr>
        <w:spacing w:before="120"/>
      </w:pPr>
    </w:p>
    <w:p w:rsidR="005A6AC3" w:rsidRDefault="005A6AC3" w:rsidP="005B015A">
      <w:pPr>
        <w:spacing w:before="120"/>
      </w:pPr>
    </w:p>
    <w:p w:rsidR="00380799" w:rsidRPr="00E34C54" w:rsidRDefault="00E34C54" w:rsidP="005B015A">
      <w:pPr>
        <w:spacing w:before="120"/>
        <w:rPr>
          <w:b/>
          <w:sz w:val="24"/>
          <w:szCs w:val="24"/>
        </w:rPr>
      </w:pPr>
      <w:r w:rsidRPr="000C3A26">
        <w:t xml:space="preserve">Vybavuje: </w:t>
      </w:r>
      <w:r w:rsidR="00311581" w:rsidRPr="000C3A26">
        <w:t>Mária Hudačinová</w:t>
      </w:r>
    </w:p>
    <w:sectPr w:rsidR="00380799" w:rsidRPr="00E34C54" w:rsidSect="00CD1F71">
      <w:footerReference w:type="even" r:id="rId9"/>
      <w:footerReference w:type="default" r:id="rId10"/>
      <w:pgSz w:w="11906" w:h="16838"/>
      <w:pgMar w:top="851" w:right="1133" w:bottom="1134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092" w:rsidRDefault="00F10092" w:rsidP="0077086D">
      <w:r>
        <w:separator/>
      </w:r>
    </w:p>
  </w:endnote>
  <w:endnote w:type="continuationSeparator" w:id="0">
    <w:p w:rsidR="00F10092" w:rsidRDefault="00F10092" w:rsidP="00770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F71" w:rsidRDefault="00612FC6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CD1F71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CD1F71">
      <w:rPr>
        <w:rStyle w:val="slostrany"/>
        <w:noProof/>
      </w:rPr>
      <w:t>1</w:t>
    </w:r>
    <w:r>
      <w:rPr>
        <w:rStyle w:val="slostrany"/>
      </w:rPr>
      <w:fldChar w:fldCharType="end"/>
    </w:r>
  </w:p>
  <w:p w:rsidR="00CD1F71" w:rsidRDefault="00CD1F71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F71" w:rsidRPr="00EF449C" w:rsidRDefault="00CD1F71" w:rsidP="004C6C88">
    <w:pPr>
      <w:pStyle w:val="Pta"/>
      <w:ind w:right="360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092" w:rsidRDefault="00F10092" w:rsidP="0077086D">
      <w:r>
        <w:separator/>
      </w:r>
    </w:p>
  </w:footnote>
  <w:footnote w:type="continuationSeparator" w:id="0">
    <w:p w:rsidR="00F10092" w:rsidRDefault="00F10092" w:rsidP="00770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C6F68278"/>
    <w:lvl w:ilvl="0">
      <w:start w:val="1"/>
      <w:numFmt w:val="bullet"/>
      <w:pStyle w:val="Zoznamsodrkami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3B11AE"/>
    <w:multiLevelType w:val="hybridMultilevel"/>
    <w:tmpl w:val="07F80E76"/>
    <w:lvl w:ilvl="0" w:tplc="18608432">
      <w:start w:val="8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B7174"/>
    <w:multiLevelType w:val="hybridMultilevel"/>
    <w:tmpl w:val="B41E92C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008516">
      <w:start w:val="86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15497E"/>
    <w:multiLevelType w:val="hybridMultilevel"/>
    <w:tmpl w:val="FAB0DC28"/>
    <w:lvl w:ilvl="0" w:tplc="EDB023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4C54"/>
    <w:rsid w:val="000C3A26"/>
    <w:rsid w:val="001570F2"/>
    <w:rsid w:val="001651E2"/>
    <w:rsid w:val="001B71E6"/>
    <w:rsid w:val="001C2D12"/>
    <w:rsid w:val="00213D81"/>
    <w:rsid w:val="00243CED"/>
    <w:rsid w:val="002831E6"/>
    <w:rsid w:val="00295FCB"/>
    <w:rsid w:val="00307ECB"/>
    <w:rsid w:val="00311581"/>
    <w:rsid w:val="00380799"/>
    <w:rsid w:val="00397ACF"/>
    <w:rsid w:val="00443E5A"/>
    <w:rsid w:val="00477CF5"/>
    <w:rsid w:val="00495B1C"/>
    <w:rsid w:val="004A3285"/>
    <w:rsid w:val="004C6C88"/>
    <w:rsid w:val="005472F3"/>
    <w:rsid w:val="00556BE4"/>
    <w:rsid w:val="005A1699"/>
    <w:rsid w:val="005A6AC3"/>
    <w:rsid w:val="005B015A"/>
    <w:rsid w:val="005F385A"/>
    <w:rsid w:val="00612FC6"/>
    <w:rsid w:val="00623960"/>
    <w:rsid w:val="0065412E"/>
    <w:rsid w:val="006677DD"/>
    <w:rsid w:val="006823C4"/>
    <w:rsid w:val="006D1C3D"/>
    <w:rsid w:val="0077086D"/>
    <w:rsid w:val="007D11BE"/>
    <w:rsid w:val="009265F7"/>
    <w:rsid w:val="00953CB2"/>
    <w:rsid w:val="009D5365"/>
    <w:rsid w:val="009E6EDE"/>
    <w:rsid w:val="00AB14FB"/>
    <w:rsid w:val="00AB2A83"/>
    <w:rsid w:val="00AE1607"/>
    <w:rsid w:val="00AF71DA"/>
    <w:rsid w:val="00B65187"/>
    <w:rsid w:val="00B81D82"/>
    <w:rsid w:val="00BA4251"/>
    <w:rsid w:val="00BF0FDF"/>
    <w:rsid w:val="00BF46B4"/>
    <w:rsid w:val="00C54987"/>
    <w:rsid w:val="00CD1F71"/>
    <w:rsid w:val="00CE5320"/>
    <w:rsid w:val="00D042C8"/>
    <w:rsid w:val="00D529DE"/>
    <w:rsid w:val="00DE70FE"/>
    <w:rsid w:val="00E34C54"/>
    <w:rsid w:val="00E70C1A"/>
    <w:rsid w:val="00E76008"/>
    <w:rsid w:val="00F10092"/>
    <w:rsid w:val="00F22AE2"/>
    <w:rsid w:val="00F7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F7B2F-7C34-41E8-A774-8F171BE52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4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34C54"/>
    <w:pPr>
      <w:keepNext/>
      <w:spacing w:before="120"/>
      <w:jc w:val="center"/>
      <w:outlineLvl w:val="0"/>
    </w:pPr>
    <w:rPr>
      <w:snapToGrid w:val="0"/>
      <w:sz w:val="28"/>
      <w:lang w:val="cs-CZ"/>
    </w:rPr>
  </w:style>
  <w:style w:type="paragraph" w:styleId="Nadpis2">
    <w:name w:val="heading 2"/>
    <w:basedOn w:val="Normlny"/>
    <w:next w:val="Normlny"/>
    <w:link w:val="Nadpis2Char"/>
    <w:qFormat/>
    <w:rsid w:val="00E34C54"/>
    <w:pPr>
      <w:keepNext/>
      <w:spacing w:before="120"/>
      <w:outlineLvl w:val="1"/>
    </w:pPr>
    <w:rPr>
      <w:b/>
      <w:snapToGrid w:val="0"/>
      <w:sz w:val="32"/>
      <w:lang w:val="cs-CZ"/>
    </w:rPr>
  </w:style>
  <w:style w:type="paragraph" w:styleId="Nadpis3">
    <w:name w:val="heading 3"/>
    <w:basedOn w:val="Normlny"/>
    <w:next w:val="Normlny"/>
    <w:link w:val="Nadpis3Char"/>
    <w:qFormat/>
    <w:rsid w:val="00E34C54"/>
    <w:pPr>
      <w:keepNext/>
      <w:spacing w:before="120"/>
      <w:outlineLvl w:val="2"/>
    </w:pPr>
    <w:rPr>
      <w:b/>
      <w:snapToGrid w:val="0"/>
      <w:sz w:val="24"/>
      <w:lang w:val="cs-CZ"/>
    </w:rPr>
  </w:style>
  <w:style w:type="paragraph" w:styleId="Nadpis4">
    <w:name w:val="heading 4"/>
    <w:basedOn w:val="Normlny"/>
    <w:next w:val="Normlny"/>
    <w:link w:val="Nadpis4Char"/>
    <w:qFormat/>
    <w:rsid w:val="00E34C54"/>
    <w:pPr>
      <w:keepNext/>
      <w:spacing w:before="120"/>
      <w:jc w:val="both"/>
      <w:outlineLvl w:val="3"/>
    </w:pPr>
    <w:rPr>
      <w:snapToGrid w:val="0"/>
      <w:sz w:val="24"/>
      <w:lang w:val="cs-CZ"/>
    </w:rPr>
  </w:style>
  <w:style w:type="paragraph" w:styleId="Nadpis5">
    <w:name w:val="heading 5"/>
    <w:basedOn w:val="Normlny"/>
    <w:next w:val="Normlny"/>
    <w:link w:val="Nadpis5Char"/>
    <w:qFormat/>
    <w:rsid w:val="00E34C54"/>
    <w:pPr>
      <w:keepNext/>
      <w:spacing w:before="120"/>
      <w:outlineLvl w:val="4"/>
    </w:pPr>
    <w:rPr>
      <w:b/>
      <w:snapToGrid w:val="0"/>
      <w:sz w:val="28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34C54"/>
    <w:rPr>
      <w:rFonts w:ascii="Times New Roman" w:eastAsia="Times New Roman" w:hAnsi="Times New Roman" w:cs="Times New Roman"/>
      <w:snapToGrid w:val="0"/>
      <w:sz w:val="28"/>
      <w:szCs w:val="20"/>
      <w:lang w:val="cs-CZ" w:eastAsia="sk-SK"/>
    </w:rPr>
  </w:style>
  <w:style w:type="character" w:customStyle="1" w:styleId="Nadpis2Char">
    <w:name w:val="Nadpis 2 Char"/>
    <w:basedOn w:val="Predvolenpsmoodseku"/>
    <w:link w:val="Nadpis2"/>
    <w:rsid w:val="00E34C54"/>
    <w:rPr>
      <w:rFonts w:ascii="Times New Roman" w:eastAsia="Times New Roman" w:hAnsi="Times New Roman" w:cs="Times New Roman"/>
      <w:b/>
      <w:snapToGrid w:val="0"/>
      <w:sz w:val="32"/>
      <w:szCs w:val="20"/>
      <w:lang w:val="cs-CZ" w:eastAsia="sk-SK"/>
    </w:rPr>
  </w:style>
  <w:style w:type="character" w:customStyle="1" w:styleId="Nadpis3Char">
    <w:name w:val="Nadpis 3 Char"/>
    <w:basedOn w:val="Predvolenpsmoodseku"/>
    <w:link w:val="Nadpis3"/>
    <w:rsid w:val="00E34C54"/>
    <w:rPr>
      <w:rFonts w:ascii="Times New Roman" w:eastAsia="Times New Roman" w:hAnsi="Times New Roman" w:cs="Times New Roman"/>
      <w:b/>
      <w:snapToGrid w:val="0"/>
      <w:sz w:val="24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rsid w:val="00E34C54"/>
    <w:rPr>
      <w:rFonts w:ascii="Times New Roman" w:eastAsia="Times New Roman" w:hAnsi="Times New Roman" w:cs="Times New Roman"/>
      <w:snapToGrid w:val="0"/>
      <w:sz w:val="24"/>
      <w:szCs w:val="20"/>
      <w:lang w:val="cs-CZ" w:eastAsia="sk-SK"/>
    </w:rPr>
  </w:style>
  <w:style w:type="character" w:customStyle="1" w:styleId="Nadpis5Char">
    <w:name w:val="Nadpis 5 Char"/>
    <w:basedOn w:val="Predvolenpsmoodseku"/>
    <w:link w:val="Nadpis5"/>
    <w:rsid w:val="00E34C54"/>
    <w:rPr>
      <w:rFonts w:ascii="Times New Roman" w:eastAsia="Times New Roman" w:hAnsi="Times New Roman" w:cs="Times New Roman"/>
      <w:b/>
      <w:snapToGrid w:val="0"/>
      <w:sz w:val="28"/>
      <w:szCs w:val="20"/>
      <w:lang w:val="cs-CZ" w:eastAsia="sk-SK"/>
    </w:rPr>
  </w:style>
  <w:style w:type="paragraph" w:styleId="Zkladntext">
    <w:name w:val="Body Text"/>
    <w:basedOn w:val="Normlny"/>
    <w:link w:val="ZkladntextChar"/>
    <w:rsid w:val="00E34C54"/>
    <w:pPr>
      <w:spacing w:before="120"/>
      <w:jc w:val="both"/>
    </w:pPr>
    <w:rPr>
      <w:snapToGrid w:val="0"/>
      <w:sz w:val="24"/>
      <w:lang w:val="cs-CZ"/>
    </w:rPr>
  </w:style>
  <w:style w:type="character" w:customStyle="1" w:styleId="ZkladntextChar">
    <w:name w:val="Základný text Char"/>
    <w:basedOn w:val="Predvolenpsmoodseku"/>
    <w:link w:val="Zkladntext"/>
    <w:rsid w:val="00E34C54"/>
    <w:rPr>
      <w:rFonts w:ascii="Times New Roman" w:eastAsia="Times New Roman" w:hAnsi="Times New Roman" w:cs="Times New Roman"/>
      <w:snapToGrid w:val="0"/>
      <w:sz w:val="24"/>
      <w:szCs w:val="20"/>
      <w:lang w:val="cs-CZ" w:eastAsia="sk-SK"/>
    </w:rPr>
  </w:style>
  <w:style w:type="paragraph" w:styleId="Pta">
    <w:name w:val="footer"/>
    <w:basedOn w:val="Normlny"/>
    <w:link w:val="PtaChar"/>
    <w:uiPriority w:val="99"/>
    <w:rsid w:val="00E34C5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34C54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rsid w:val="00E34C54"/>
  </w:style>
  <w:style w:type="paragraph" w:styleId="Zoznam">
    <w:name w:val="List"/>
    <w:basedOn w:val="Normlny"/>
    <w:rsid w:val="00E34C54"/>
    <w:pPr>
      <w:ind w:left="283" w:hanging="283"/>
    </w:pPr>
  </w:style>
  <w:style w:type="paragraph" w:styleId="Zoznamsodrkami2">
    <w:name w:val="List Bullet 2"/>
    <w:basedOn w:val="Normlny"/>
    <w:rsid w:val="00E34C54"/>
    <w:pPr>
      <w:numPr>
        <w:numId w:val="1"/>
      </w:numPr>
    </w:pPr>
  </w:style>
  <w:style w:type="paragraph" w:styleId="Odsekzoznamu">
    <w:name w:val="List Paragraph"/>
    <w:basedOn w:val="Normlny"/>
    <w:uiPriority w:val="34"/>
    <w:qFormat/>
    <w:rsid w:val="00E34C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">
    <w:name w:val="Body text_"/>
    <w:link w:val="Zkladntext1"/>
    <w:rsid w:val="00E34C54"/>
    <w:rPr>
      <w:sz w:val="21"/>
      <w:szCs w:val="21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34C54"/>
    <w:pPr>
      <w:widowControl w:val="0"/>
      <w:shd w:val="clear" w:color="auto" w:fill="FFFFFF"/>
      <w:spacing w:before="60" w:after="240" w:line="277" w:lineRule="exact"/>
      <w:ind w:hanging="36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Zkladntext2">
    <w:name w:val="Základný text2"/>
    <w:basedOn w:val="Normlny"/>
    <w:rsid w:val="00E34C54"/>
    <w:pPr>
      <w:widowControl w:val="0"/>
      <w:shd w:val="clear" w:color="auto" w:fill="FFFFFF"/>
      <w:spacing w:before="300" w:line="202" w:lineRule="exact"/>
      <w:ind w:hanging="460"/>
      <w:jc w:val="right"/>
    </w:pPr>
    <w:rPr>
      <w:rFonts w:ascii="Arial Narrow" w:eastAsia="Arial Narrow" w:hAnsi="Arial Narrow" w:cs="Arial Narrow"/>
      <w:color w:val="000000"/>
      <w:sz w:val="17"/>
      <w:szCs w:val="17"/>
    </w:rPr>
  </w:style>
  <w:style w:type="character" w:customStyle="1" w:styleId="BodytextBold">
    <w:name w:val="Body text + Bold"/>
    <w:rsid w:val="00E34C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sk-SK"/>
    </w:rPr>
  </w:style>
  <w:style w:type="character" w:customStyle="1" w:styleId="Bodytext5">
    <w:name w:val="Body text (5)_"/>
    <w:link w:val="Bodytext50"/>
    <w:rsid w:val="00E34C54"/>
    <w:rPr>
      <w:i/>
      <w:iCs/>
      <w:shd w:val="clear" w:color="auto" w:fill="FFFFFF"/>
    </w:rPr>
  </w:style>
  <w:style w:type="paragraph" w:customStyle="1" w:styleId="Bodytext50">
    <w:name w:val="Body text (5)"/>
    <w:basedOn w:val="Normlny"/>
    <w:link w:val="Bodytext5"/>
    <w:rsid w:val="00E34C54"/>
    <w:pPr>
      <w:widowControl w:val="0"/>
      <w:shd w:val="clear" w:color="auto" w:fill="FFFFFF"/>
      <w:spacing w:before="180" w:line="277" w:lineRule="exact"/>
      <w:ind w:firstLine="32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styleId="Hypertextovprepojenie">
    <w:name w:val="Hyperlink"/>
    <w:rsid w:val="00E34C54"/>
    <w:rPr>
      <w:color w:val="0066CC"/>
      <w:u w:val="single"/>
    </w:rPr>
  </w:style>
  <w:style w:type="character" w:customStyle="1" w:styleId="Bodytext4">
    <w:name w:val="Body text (4)_"/>
    <w:link w:val="Bodytext40"/>
    <w:rsid w:val="00E34C5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paragraph" w:customStyle="1" w:styleId="Bodytext40">
    <w:name w:val="Body text (4)"/>
    <w:basedOn w:val="Normlny"/>
    <w:link w:val="Bodytext4"/>
    <w:rsid w:val="00E34C54"/>
    <w:pPr>
      <w:widowControl w:val="0"/>
      <w:shd w:val="clear" w:color="auto" w:fill="FFFFFF"/>
      <w:spacing w:before="60" w:line="234" w:lineRule="exact"/>
      <w:jc w:val="both"/>
    </w:pPr>
    <w:rPr>
      <w:rFonts w:ascii="Arial" w:eastAsia="Arial" w:hAnsi="Arial" w:cs="Arial"/>
      <w:b/>
      <w:bCs/>
      <w:sz w:val="16"/>
      <w:szCs w:val="16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34C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4C54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7708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7086D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p-distribucia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p-distribucia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3965</TotalTime>
  <Pages>7</Pages>
  <Words>3051</Words>
  <Characters>17393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hudacinova</dc:creator>
  <cp:lastModifiedBy>POLAČKOVÁ Monika</cp:lastModifiedBy>
  <cp:revision>19</cp:revision>
  <cp:lastPrinted>2022-05-19T08:00:00Z</cp:lastPrinted>
  <dcterms:created xsi:type="dcterms:W3CDTF">2022-05-10T12:54:00Z</dcterms:created>
  <dcterms:modified xsi:type="dcterms:W3CDTF">2022-05-19T09:16:00Z</dcterms:modified>
</cp:coreProperties>
</file>